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0968B" w14:textId="77777777" w:rsidR="00D66E31" w:rsidRPr="0062415B" w:rsidRDefault="00D66E31" w:rsidP="00D66E31">
      <w:pPr>
        <w:pStyle w:val="CHAPTERTITLE"/>
        <w:spacing w:after="0" w:line="240" w:lineRule="auto"/>
        <w:rPr>
          <w:rFonts w:asciiTheme="majorBidi" w:hAnsiTheme="majorBidi" w:cstheme="majorBidi"/>
        </w:rPr>
      </w:pPr>
      <w:r w:rsidRPr="0062415B">
        <w:rPr>
          <w:rFonts w:asciiTheme="majorBidi" w:hAnsiTheme="majorBidi" w:cstheme="majorBidi"/>
        </w:rPr>
        <w:t>MISSIONS IN THE METAVERSE:</w:t>
      </w:r>
    </w:p>
    <w:p w14:paraId="0D433187" w14:textId="77777777" w:rsidR="00D66E31" w:rsidRPr="0062415B" w:rsidRDefault="00D66E31" w:rsidP="002F3D64">
      <w:pPr>
        <w:autoSpaceDE w:val="0"/>
        <w:autoSpaceDN w:val="0"/>
        <w:adjustRightInd w:val="0"/>
        <w:jc w:val="center"/>
        <w:rPr>
          <w:rFonts w:asciiTheme="majorBidi" w:hAnsiTheme="majorBidi" w:cstheme="majorBidi"/>
          <w:color w:val="131315"/>
        </w:rPr>
      </w:pPr>
      <w:r w:rsidRPr="0062415B">
        <w:rPr>
          <w:rFonts w:asciiTheme="majorBidi" w:hAnsiTheme="majorBidi" w:cstheme="majorBidi"/>
          <w:color w:val="131315"/>
        </w:rPr>
        <w:t xml:space="preserve">RECONCILING HUMANITY WITH THEIR CREATOR </w:t>
      </w:r>
    </w:p>
    <w:p w14:paraId="7030EE44" w14:textId="77777777" w:rsidR="00D66E31" w:rsidRPr="0062415B" w:rsidRDefault="00D66E31" w:rsidP="002F3D64">
      <w:pPr>
        <w:autoSpaceDE w:val="0"/>
        <w:autoSpaceDN w:val="0"/>
        <w:adjustRightInd w:val="0"/>
        <w:jc w:val="center"/>
        <w:rPr>
          <w:rFonts w:asciiTheme="majorBidi" w:hAnsiTheme="majorBidi" w:cstheme="majorBidi"/>
          <w:color w:val="131315"/>
        </w:rPr>
      </w:pPr>
      <w:r w:rsidRPr="0062415B">
        <w:rPr>
          <w:rFonts w:asciiTheme="majorBidi" w:hAnsiTheme="majorBidi" w:cstheme="majorBidi"/>
          <w:color w:val="131315"/>
        </w:rPr>
        <w:t xml:space="preserve">BY REACHING THEM WHERE THEY LIVE, </w:t>
      </w:r>
    </w:p>
    <w:p w14:paraId="77ABEFB7" w14:textId="77777777" w:rsidR="00D66E31" w:rsidRPr="0062415B" w:rsidRDefault="00D66E31" w:rsidP="00D66E31">
      <w:pPr>
        <w:autoSpaceDE w:val="0"/>
        <w:autoSpaceDN w:val="0"/>
        <w:adjustRightInd w:val="0"/>
        <w:jc w:val="center"/>
        <w:rPr>
          <w:rFonts w:asciiTheme="majorBidi" w:hAnsiTheme="majorBidi" w:cstheme="majorBidi"/>
          <w:color w:val="131315"/>
        </w:rPr>
      </w:pPr>
      <w:r w:rsidRPr="0062415B">
        <w:rPr>
          <w:rFonts w:asciiTheme="majorBidi" w:hAnsiTheme="majorBidi" w:cstheme="majorBidi"/>
          <w:color w:val="131315"/>
        </w:rPr>
        <w:t xml:space="preserve">ON THEIR DEVICES, VIA </w:t>
      </w:r>
    </w:p>
    <w:p w14:paraId="04E69D73" w14:textId="4F652E3E" w:rsidR="002F3D64" w:rsidRPr="0062415B" w:rsidRDefault="00D66E31" w:rsidP="00D66E31">
      <w:pPr>
        <w:autoSpaceDE w:val="0"/>
        <w:autoSpaceDN w:val="0"/>
        <w:adjustRightInd w:val="0"/>
        <w:jc w:val="center"/>
        <w:rPr>
          <w:rFonts w:asciiTheme="majorBidi" w:hAnsiTheme="majorBidi" w:cstheme="majorBidi"/>
          <w:color w:val="131315"/>
        </w:rPr>
      </w:pPr>
      <w:r w:rsidRPr="0062415B">
        <w:rPr>
          <w:rFonts w:asciiTheme="majorBidi" w:hAnsiTheme="majorBidi" w:cstheme="majorBidi"/>
          <w:color w:val="131315"/>
        </w:rPr>
        <w:t>DIGITAL MISSIONS</w:t>
      </w:r>
    </w:p>
    <w:p w14:paraId="2CC08BCF" w14:textId="77777777" w:rsidR="00D66E31" w:rsidRPr="0062415B" w:rsidRDefault="00D66E31" w:rsidP="002F3D64">
      <w:pPr>
        <w:autoSpaceDE w:val="0"/>
        <w:autoSpaceDN w:val="0"/>
        <w:adjustRightInd w:val="0"/>
        <w:ind w:left="480"/>
        <w:jc w:val="center"/>
        <w:rPr>
          <w:rFonts w:asciiTheme="majorBidi" w:hAnsiTheme="majorBidi" w:cstheme="majorBidi"/>
          <w:b/>
          <w:bCs/>
          <w:color w:val="131315"/>
        </w:rPr>
      </w:pPr>
    </w:p>
    <w:p w14:paraId="47489A7D" w14:textId="1A182E9A" w:rsidR="002F3D64" w:rsidRPr="0062415B" w:rsidRDefault="002F3D64" w:rsidP="002F3D64">
      <w:pPr>
        <w:autoSpaceDE w:val="0"/>
        <w:autoSpaceDN w:val="0"/>
        <w:adjustRightInd w:val="0"/>
        <w:ind w:left="480"/>
        <w:jc w:val="center"/>
        <w:rPr>
          <w:rFonts w:asciiTheme="majorBidi" w:hAnsiTheme="majorBidi" w:cstheme="majorBidi"/>
          <w:color w:val="000000"/>
          <w:u w:val="single"/>
        </w:rPr>
      </w:pPr>
      <w:r w:rsidRPr="0062415B">
        <w:rPr>
          <w:rFonts w:asciiTheme="majorBidi" w:hAnsiTheme="majorBidi" w:cstheme="majorBidi"/>
          <w:color w:val="000000"/>
        </w:rPr>
        <w:t xml:space="preserve">Full Paper: </w:t>
      </w:r>
      <w:hyperlink r:id="rId8" w:history="1">
        <w:r w:rsidRPr="0062415B">
          <w:rPr>
            <w:rFonts w:asciiTheme="majorBidi" w:hAnsiTheme="majorBidi" w:cstheme="majorBidi"/>
            <w:color w:val="0000FF"/>
            <w:u w:val="single" w:color="0000FF"/>
          </w:rPr>
          <w:t>www.SpiritualWarfare.blog/digital-missions</w:t>
        </w:r>
      </w:hyperlink>
    </w:p>
    <w:p w14:paraId="475B923A" w14:textId="3F6E7BBB" w:rsidR="002F3D64" w:rsidRPr="0062415B" w:rsidRDefault="002F3D64" w:rsidP="002F3D64">
      <w:pPr>
        <w:autoSpaceDE w:val="0"/>
        <w:autoSpaceDN w:val="0"/>
        <w:adjustRightInd w:val="0"/>
        <w:jc w:val="center"/>
        <w:rPr>
          <w:rFonts w:asciiTheme="majorBidi" w:hAnsiTheme="majorBidi" w:cstheme="majorBidi"/>
          <w:b/>
          <w:bCs/>
          <w:i/>
          <w:iCs/>
          <w:color w:val="131315"/>
        </w:rPr>
      </w:pPr>
      <w:r w:rsidRPr="0062415B">
        <w:rPr>
          <w:rFonts w:asciiTheme="majorBidi" w:hAnsiTheme="majorBidi" w:cstheme="majorBidi"/>
          <w:color w:val="000000"/>
        </w:rPr>
        <w:t>By: Dr. Jonathan Carl (</w:t>
      </w:r>
      <w:hyperlink r:id="rId9" w:history="1">
        <w:r w:rsidR="00D66E31" w:rsidRPr="0062415B">
          <w:rPr>
            <w:rStyle w:val="Hyperlink"/>
            <w:rFonts w:asciiTheme="majorBidi" w:hAnsiTheme="majorBidi" w:cstheme="majorBidi"/>
          </w:rPr>
          <w:t>www.spiritualwarfare.blog/curriculum-vitae</w:t>
        </w:r>
      </w:hyperlink>
      <w:r w:rsidRPr="0062415B">
        <w:rPr>
          <w:rFonts w:asciiTheme="majorBidi" w:hAnsiTheme="majorBidi" w:cstheme="majorBidi"/>
          <w:color w:val="000000"/>
        </w:rPr>
        <w:t>)</w:t>
      </w:r>
    </w:p>
    <w:p w14:paraId="1F0590F1" w14:textId="77777777" w:rsidR="002F3D64" w:rsidRPr="0062415B" w:rsidRDefault="002F3D64" w:rsidP="002F3D64">
      <w:pPr>
        <w:autoSpaceDE w:val="0"/>
        <w:autoSpaceDN w:val="0"/>
        <w:adjustRightInd w:val="0"/>
        <w:rPr>
          <w:rFonts w:asciiTheme="majorBidi" w:hAnsiTheme="majorBidi" w:cstheme="majorBidi"/>
          <w:color w:val="000000"/>
        </w:rPr>
      </w:pPr>
    </w:p>
    <w:p w14:paraId="3396272C" w14:textId="331930E0" w:rsidR="002F3D64" w:rsidRPr="0062415B" w:rsidRDefault="002F3D64" w:rsidP="002F3D64">
      <w:pPr>
        <w:autoSpaceDE w:val="0"/>
        <w:autoSpaceDN w:val="0"/>
        <w:adjustRightInd w:val="0"/>
        <w:rPr>
          <w:rFonts w:asciiTheme="majorBidi" w:hAnsiTheme="majorBidi" w:cstheme="majorBidi"/>
          <w:color w:val="000000"/>
        </w:rPr>
      </w:pPr>
      <w:r w:rsidRPr="0062415B">
        <w:rPr>
          <w:rFonts w:asciiTheme="majorBidi" w:hAnsiTheme="majorBidi" w:cstheme="majorBidi"/>
          <w:b/>
          <w:bCs/>
          <w:color w:val="000000"/>
        </w:rPr>
        <w:t>Thesis:</w:t>
      </w:r>
      <w:r w:rsidRPr="0062415B">
        <w:rPr>
          <w:rFonts w:asciiTheme="majorBidi" w:hAnsiTheme="majorBidi" w:cstheme="majorBidi"/>
          <w:color w:val="000000"/>
        </w:rPr>
        <w:t xml:space="preserve"> The Metaverse is less about virtual reality and more about the increasing reality of people living (time spent communicating and connecting) in digital places.  Christians have the imperative and opportunity to enter the digital realm in order to effectively reach and teach souls with Jesus’ Scriptural truth and love.</w:t>
      </w:r>
    </w:p>
    <w:p w14:paraId="2269909D" w14:textId="33308751" w:rsidR="002F3D64" w:rsidRDefault="002F3D64" w:rsidP="002F3D64">
      <w:pPr>
        <w:autoSpaceDE w:val="0"/>
        <w:autoSpaceDN w:val="0"/>
        <w:adjustRightInd w:val="0"/>
        <w:rPr>
          <w:rFonts w:asciiTheme="majorBidi" w:hAnsiTheme="majorBidi" w:cstheme="majorBidi"/>
          <w:color w:val="000000"/>
        </w:rPr>
      </w:pPr>
    </w:p>
    <w:p w14:paraId="67C40F4E" w14:textId="77777777" w:rsidR="00A74F62" w:rsidRPr="0062415B" w:rsidRDefault="00A74F62" w:rsidP="002F3D64">
      <w:pPr>
        <w:autoSpaceDE w:val="0"/>
        <w:autoSpaceDN w:val="0"/>
        <w:adjustRightInd w:val="0"/>
        <w:rPr>
          <w:rFonts w:asciiTheme="majorBidi" w:hAnsiTheme="majorBidi" w:cstheme="majorBidi"/>
          <w:color w:val="000000"/>
        </w:rPr>
      </w:pPr>
    </w:p>
    <w:p w14:paraId="46DD9167" w14:textId="29756AD5" w:rsidR="002F3D64" w:rsidRPr="0062415B" w:rsidRDefault="002F3D64" w:rsidP="002F3D64">
      <w:pPr>
        <w:autoSpaceDE w:val="0"/>
        <w:autoSpaceDN w:val="0"/>
        <w:adjustRightInd w:val="0"/>
        <w:ind w:left="480"/>
        <w:jc w:val="center"/>
        <w:rPr>
          <w:rFonts w:asciiTheme="majorBidi" w:hAnsiTheme="majorBidi" w:cstheme="majorBidi"/>
          <w:b/>
          <w:bCs/>
          <w:color w:val="000000"/>
        </w:rPr>
      </w:pPr>
      <w:r w:rsidRPr="0062415B">
        <w:rPr>
          <w:rFonts w:asciiTheme="majorBidi" w:hAnsiTheme="majorBidi" w:cstheme="majorBidi"/>
          <w:b/>
          <w:bCs/>
          <w:color w:val="000000"/>
        </w:rPr>
        <w:t xml:space="preserve">Why Digital Missions? The Biblical Foundations &amp; Imperatives </w:t>
      </w:r>
    </w:p>
    <w:p w14:paraId="2DBCAC6E" w14:textId="3D0619FE" w:rsidR="002F3D64" w:rsidRDefault="002F3D64" w:rsidP="00A74F62">
      <w:pPr>
        <w:autoSpaceDE w:val="0"/>
        <w:autoSpaceDN w:val="0"/>
        <w:adjustRightInd w:val="0"/>
        <w:rPr>
          <w:rFonts w:asciiTheme="majorBidi" w:hAnsiTheme="majorBidi" w:cstheme="majorBidi"/>
          <w:color w:val="000000" w:themeColor="text1"/>
        </w:rPr>
      </w:pPr>
    </w:p>
    <w:p w14:paraId="29921DB9" w14:textId="338385E4" w:rsidR="00600C41" w:rsidRDefault="00801B0A" w:rsidP="00801B0A">
      <w:pPr>
        <w:ind w:firstLine="720"/>
        <w:rPr>
          <w:rFonts w:asciiTheme="majorBidi" w:hAnsiTheme="majorBidi" w:cstheme="majorBidi"/>
          <w:color w:val="18191B"/>
        </w:rPr>
      </w:pPr>
      <w:r>
        <w:rPr>
          <w:rFonts w:asciiTheme="majorBidi" w:hAnsiTheme="majorBidi" w:cstheme="majorBidi"/>
          <w:color w:val="18191B"/>
        </w:rPr>
        <w:t xml:space="preserve">What is the metaverse?  </w:t>
      </w:r>
      <w:r w:rsidR="00600C41">
        <w:rPr>
          <w:rFonts w:asciiTheme="majorBidi" w:hAnsiTheme="majorBidi" w:cstheme="majorBidi"/>
          <w:color w:val="18191B"/>
        </w:rPr>
        <w:t xml:space="preserve">The metaverse is an increasingly common reference </w:t>
      </w:r>
      <w:r w:rsidR="00B80E1E">
        <w:rPr>
          <w:rFonts w:asciiTheme="majorBidi" w:hAnsiTheme="majorBidi" w:cstheme="majorBidi"/>
          <w:color w:val="18191B"/>
        </w:rPr>
        <w:t>to a developing internet where there is an integration</w:t>
      </w:r>
      <w:r w:rsidR="00B80E1E" w:rsidRPr="00195CA3">
        <w:rPr>
          <w:rFonts w:asciiTheme="majorBidi" w:hAnsiTheme="majorBidi" w:cstheme="majorBidi"/>
          <w:color w:val="000000" w:themeColor="text1"/>
        </w:rPr>
        <w:t xml:space="preserve"> </w:t>
      </w:r>
      <w:r w:rsidR="00B80E1E">
        <w:rPr>
          <w:rFonts w:asciiTheme="majorBidi" w:hAnsiTheme="majorBidi" w:cstheme="majorBidi"/>
          <w:color w:val="000000" w:themeColor="text1"/>
        </w:rPr>
        <w:t>“</w:t>
      </w:r>
      <w:r w:rsidR="00B80E1E" w:rsidRPr="00195CA3">
        <w:rPr>
          <w:rFonts w:asciiTheme="majorBidi" w:hAnsiTheme="majorBidi" w:cstheme="majorBidi"/>
          <w:color w:val="000000" w:themeColor="text1"/>
        </w:rPr>
        <w:t>of the available technologies into a more immersive experience, decentralizing, democratizing information</w:t>
      </w:r>
      <w:r w:rsidR="00B80E1E">
        <w:rPr>
          <w:rFonts w:asciiTheme="majorBidi" w:hAnsiTheme="majorBidi" w:cstheme="majorBidi"/>
          <w:color w:val="000000" w:themeColor="text1"/>
        </w:rPr>
        <w:t>”</w:t>
      </w:r>
      <w:r w:rsidR="00B80E1E" w:rsidRPr="00195CA3">
        <w:rPr>
          <w:rFonts w:asciiTheme="majorBidi" w:hAnsiTheme="majorBidi" w:cstheme="majorBidi"/>
          <w:color w:val="000000" w:themeColor="text1"/>
        </w:rPr>
        <w:t xml:space="preserve"> (</w:t>
      </w:r>
      <w:proofErr w:type="spellStart"/>
      <w:r w:rsidR="00B80E1E" w:rsidRPr="00195CA3">
        <w:rPr>
          <w:rFonts w:asciiTheme="majorBidi" w:hAnsiTheme="majorBidi" w:cstheme="majorBidi"/>
          <w:color w:val="000000" w:themeColor="text1"/>
        </w:rPr>
        <w:t>Nieuwhof</w:t>
      </w:r>
      <w:proofErr w:type="spellEnd"/>
      <w:r w:rsidR="00B80E1E" w:rsidRPr="00195CA3">
        <w:rPr>
          <w:rFonts w:asciiTheme="majorBidi" w:hAnsiTheme="majorBidi" w:cstheme="majorBidi"/>
          <w:color w:val="000000" w:themeColor="text1"/>
        </w:rPr>
        <w:t xml:space="preserve"> CNLP470 2022)</w:t>
      </w:r>
      <w:r w:rsidR="00B80E1E">
        <w:rPr>
          <w:rFonts w:asciiTheme="majorBidi" w:hAnsiTheme="majorBidi" w:cstheme="majorBidi"/>
          <w:color w:val="000000" w:themeColor="text1"/>
        </w:rPr>
        <w:t>.  In simple terms, the metaverse is a more interactive online experience with both virtual (three dimension) and augmented (real world and internet interconnected) experiences.</w:t>
      </w:r>
    </w:p>
    <w:p w14:paraId="3BCBB85B" w14:textId="1FCC312F" w:rsidR="00B80E1E" w:rsidRDefault="00801B0A" w:rsidP="00801B0A">
      <w:pPr>
        <w:ind w:firstLine="720"/>
        <w:rPr>
          <w:rFonts w:asciiTheme="majorBidi" w:hAnsiTheme="majorBidi" w:cstheme="majorBidi"/>
          <w:color w:val="18191B"/>
        </w:rPr>
      </w:pPr>
      <w:r>
        <w:rPr>
          <w:rFonts w:asciiTheme="majorBidi" w:hAnsiTheme="majorBidi" w:cstheme="majorBidi"/>
          <w:color w:val="18191B"/>
        </w:rPr>
        <w:t xml:space="preserve">Why does it matter?  </w:t>
      </w:r>
      <w:r w:rsidR="00B80E1E">
        <w:rPr>
          <w:rFonts w:asciiTheme="majorBidi" w:hAnsiTheme="majorBidi" w:cstheme="majorBidi"/>
          <w:color w:val="18191B"/>
        </w:rPr>
        <w:t>This paper shows that people increasingly “live” on digital devices, spending the vast majority of their day looking at, thinking about, and interacting with their screens.  Real mental, emotional, and spiritual communication and connections occur through this developing “metaverse” and the goals of many companies is to increase the “screen time” of the world’s population.</w:t>
      </w:r>
    </w:p>
    <w:p w14:paraId="25DC1394" w14:textId="7A724D9E" w:rsidR="00B80E1E" w:rsidRDefault="00801B0A" w:rsidP="00801B0A">
      <w:pPr>
        <w:ind w:firstLine="720"/>
        <w:rPr>
          <w:rFonts w:asciiTheme="majorBidi" w:hAnsiTheme="majorBidi" w:cstheme="majorBidi"/>
          <w:color w:val="18191B"/>
        </w:rPr>
      </w:pPr>
      <w:r>
        <w:rPr>
          <w:rFonts w:asciiTheme="majorBidi" w:hAnsiTheme="majorBidi" w:cstheme="majorBidi"/>
          <w:color w:val="18191B"/>
        </w:rPr>
        <w:t xml:space="preserve">What is the concept of “digital missions” and is it biblical?  </w:t>
      </w:r>
      <w:r w:rsidR="00B80E1E">
        <w:rPr>
          <w:rFonts w:asciiTheme="majorBidi" w:hAnsiTheme="majorBidi" w:cstheme="majorBidi"/>
          <w:color w:val="18191B"/>
        </w:rPr>
        <w:t xml:space="preserve">In-person missionaries cross real-world boundaries with an in-person presence to reach the lost and disciple the saved. Digital missionaries cross real-world boundaries with a digital presence to reach the lost and disciple the saved.  While in-person missions will be shown to be the biblical ideal, digital missions will be shown both to be biblically permissible and </w:t>
      </w:r>
      <w:r w:rsidR="00A9155E">
        <w:rPr>
          <w:rFonts w:asciiTheme="majorBidi" w:hAnsiTheme="majorBidi" w:cstheme="majorBidi"/>
          <w:color w:val="18191B"/>
        </w:rPr>
        <w:t xml:space="preserve">a </w:t>
      </w:r>
      <w:r w:rsidR="00B80E1E">
        <w:rPr>
          <w:rFonts w:asciiTheme="majorBidi" w:hAnsiTheme="majorBidi" w:cstheme="majorBidi"/>
          <w:color w:val="18191B"/>
        </w:rPr>
        <w:t>statistical</w:t>
      </w:r>
      <w:r w:rsidR="00A9155E">
        <w:rPr>
          <w:rFonts w:asciiTheme="majorBidi" w:hAnsiTheme="majorBidi" w:cstheme="majorBidi"/>
          <w:color w:val="18191B"/>
        </w:rPr>
        <w:t xml:space="preserve"> necessity and imperative.</w:t>
      </w:r>
    </w:p>
    <w:p w14:paraId="20079E73" w14:textId="7ABDD35A" w:rsidR="001F01BC" w:rsidRPr="00801B0A" w:rsidRDefault="00BE05D8" w:rsidP="00801B0A">
      <w:pPr>
        <w:ind w:firstLine="720"/>
        <w:rPr>
          <w:rFonts w:asciiTheme="majorBidi" w:hAnsiTheme="majorBidi" w:cstheme="majorBidi"/>
          <w:color w:val="18191B"/>
        </w:rPr>
      </w:pPr>
      <w:r>
        <w:rPr>
          <w:rFonts w:asciiTheme="majorBidi" w:hAnsiTheme="majorBidi" w:cstheme="majorBidi"/>
          <w:color w:val="18191B"/>
        </w:rPr>
        <w:t xml:space="preserve">This paper is just a beginning.  More research and writing </w:t>
      </w:r>
      <w:r w:rsidR="00751466">
        <w:rPr>
          <w:rFonts w:asciiTheme="majorBidi" w:hAnsiTheme="majorBidi" w:cstheme="majorBidi"/>
          <w:color w:val="18191B"/>
        </w:rPr>
        <w:t>are</w:t>
      </w:r>
      <w:r>
        <w:rPr>
          <w:rFonts w:asciiTheme="majorBidi" w:hAnsiTheme="majorBidi" w:cstheme="majorBidi"/>
          <w:color w:val="18191B"/>
        </w:rPr>
        <w:t xml:space="preserve"> needed on this important topic.  It is my hope that a</w:t>
      </w:r>
      <w:r w:rsidR="00801B0A">
        <w:rPr>
          <w:rFonts w:asciiTheme="majorBidi" w:hAnsiTheme="majorBidi" w:cstheme="majorBidi"/>
          <w:color w:val="18191B"/>
        </w:rPr>
        <w:t xml:space="preserve">s the world grows increasingly digital, Christians must consider the </w:t>
      </w:r>
      <w:r w:rsidR="00AB41F5">
        <w:rPr>
          <w:rFonts w:asciiTheme="majorBidi" w:hAnsiTheme="majorBidi" w:cstheme="majorBidi"/>
          <w:color w:val="18191B"/>
        </w:rPr>
        <w:t xml:space="preserve">available </w:t>
      </w:r>
      <w:r w:rsidR="00801B0A">
        <w:rPr>
          <w:rFonts w:asciiTheme="majorBidi" w:hAnsiTheme="majorBidi" w:cstheme="majorBidi"/>
          <w:color w:val="18191B"/>
        </w:rPr>
        <w:t xml:space="preserve">options </w:t>
      </w:r>
      <w:r w:rsidR="00AB41F5">
        <w:rPr>
          <w:rFonts w:asciiTheme="majorBidi" w:hAnsiTheme="majorBidi" w:cstheme="majorBidi"/>
          <w:color w:val="18191B"/>
        </w:rPr>
        <w:t>for</w:t>
      </w:r>
      <w:r w:rsidR="00801B0A">
        <w:rPr>
          <w:rFonts w:asciiTheme="majorBidi" w:hAnsiTheme="majorBidi" w:cstheme="majorBidi"/>
          <w:color w:val="18191B"/>
        </w:rPr>
        <w:t xml:space="preserve"> reach</w:t>
      </w:r>
      <w:r w:rsidR="00AB41F5">
        <w:rPr>
          <w:rFonts w:asciiTheme="majorBidi" w:hAnsiTheme="majorBidi" w:cstheme="majorBidi"/>
          <w:color w:val="18191B"/>
        </w:rPr>
        <w:t>ing</w:t>
      </w:r>
      <w:r w:rsidR="00801B0A">
        <w:rPr>
          <w:rFonts w:asciiTheme="majorBidi" w:hAnsiTheme="majorBidi" w:cstheme="majorBidi"/>
          <w:color w:val="18191B"/>
        </w:rPr>
        <w:t xml:space="preserve"> and teach</w:t>
      </w:r>
      <w:r w:rsidR="00AB41F5">
        <w:rPr>
          <w:rFonts w:asciiTheme="majorBidi" w:hAnsiTheme="majorBidi" w:cstheme="majorBidi"/>
          <w:color w:val="18191B"/>
        </w:rPr>
        <w:t>ing</w:t>
      </w:r>
      <w:r w:rsidR="00801B0A">
        <w:rPr>
          <w:rFonts w:asciiTheme="majorBidi" w:hAnsiTheme="majorBidi" w:cstheme="majorBidi"/>
          <w:color w:val="18191B"/>
        </w:rPr>
        <w:t xml:space="preserve"> souls with Jesus’ Scriptural truth and love.  </w:t>
      </w:r>
      <w:r>
        <w:rPr>
          <w:rFonts w:asciiTheme="majorBidi" w:hAnsiTheme="majorBidi" w:cstheme="majorBidi"/>
          <w:color w:val="18191B"/>
        </w:rPr>
        <w:t xml:space="preserve">Our Christian </w:t>
      </w:r>
      <w:r w:rsidR="00751466">
        <w:rPr>
          <w:rFonts w:asciiTheme="majorBidi" w:hAnsiTheme="majorBidi" w:cstheme="majorBidi"/>
          <w:color w:val="18191B"/>
        </w:rPr>
        <w:t xml:space="preserve">churches, denominations, ministries, missions agencies, and </w:t>
      </w:r>
      <w:r>
        <w:rPr>
          <w:rFonts w:asciiTheme="majorBidi" w:hAnsiTheme="majorBidi" w:cstheme="majorBidi"/>
          <w:color w:val="18191B"/>
        </w:rPr>
        <w:t>seminaries</w:t>
      </w:r>
      <w:r w:rsidR="00751466">
        <w:rPr>
          <w:rFonts w:asciiTheme="majorBidi" w:hAnsiTheme="majorBidi" w:cstheme="majorBidi"/>
          <w:color w:val="18191B"/>
        </w:rPr>
        <w:t xml:space="preserve"> must consider strategically and tactically how to engage in digital missions.  In an ever-changing digital environment, theologians must help the church</w:t>
      </w:r>
      <w:r w:rsidR="00801B0A">
        <w:rPr>
          <w:rFonts w:asciiTheme="majorBidi" w:hAnsiTheme="majorBidi" w:cstheme="majorBidi"/>
          <w:color w:val="18191B"/>
        </w:rPr>
        <w:t xml:space="preserve"> consider which </w:t>
      </w:r>
      <w:r w:rsidR="00751466">
        <w:rPr>
          <w:rFonts w:asciiTheme="majorBidi" w:hAnsiTheme="majorBidi" w:cstheme="majorBidi"/>
          <w:color w:val="18191B"/>
        </w:rPr>
        <w:t xml:space="preserve">means are </w:t>
      </w:r>
      <w:r w:rsidR="00801B0A">
        <w:rPr>
          <w:rFonts w:asciiTheme="majorBidi" w:hAnsiTheme="majorBidi" w:cstheme="majorBidi"/>
          <w:color w:val="18191B"/>
        </w:rPr>
        <w:t xml:space="preserve">biblically permissible </w:t>
      </w:r>
      <w:r w:rsidR="00751466">
        <w:rPr>
          <w:rFonts w:asciiTheme="majorBidi" w:hAnsiTheme="majorBidi" w:cstheme="majorBidi"/>
          <w:color w:val="18191B"/>
        </w:rPr>
        <w:t>to help us</w:t>
      </w:r>
      <w:r w:rsidR="00801B0A">
        <w:rPr>
          <w:rFonts w:asciiTheme="majorBidi" w:hAnsiTheme="majorBidi" w:cstheme="majorBidi"/>
          <w:color w:val="18191B"/>
        </w:rPr>
        <w:t xml:space="preserve"> effective</w:t>
      </w:r>
      <w:r w:rsidR="00751466">
        <w:rPr>
          <w:rFonts w:asciiTheme="majorBidi" w:hAnsiTheme="majorBidi" w:cstheme="majorBidi"/>
          <w:color w:val="18191B"/>
        </w:rPr>
        <w:t>ly and rapidly</w:t>
      </w:r>
      <w:r w:rsidR="00801B0A">
        <w:rPr>
          <w:rFonts w:asciiTheme="majorBidi" w:hAnsiTheme="majorBidi" w:cstheme="majorBidi"/>
          <w:color w:val="18191B"/>
        </w:rPr>
        <w:t xml:space="preserve"> spread the Gospel to the ends of the earth.</w:t>
      </w:r>
      <w:r w:rsidR="00600C41">
        <w:rPr>
          <w:rStyle w:val="FootnoteReference"/>
          <w:rFonts w:asciiTheme="majorBidi" w:hAnsiTheme="majorBidi" w:cstheme="majorBidi"/>
          <w:color w:val="18191B"/>
        </w:rPr>
        <w:footnoteReference w:id="1"/>
      </w:r>
    </w:p>
    <w:p w14:paraId="12D15995" w14:textId="77777777" w:rsidR="001F01BC" w:rsidRDefault="001F01BC" w:rsidP="008F01DD">
      <w:pPr>
        <w:rPr>
          <w:rFonts w:asciiTheme="majorBidi" w:hAnsiTheme="majorBidi" w:cstheme="majorBidi"/>
          <w:b/>
          <w:bCs/>
          <w:color w:val="18191B"/>
        </w:rPr>
      </w:pPr>
    </w:p>
    <w:p w14:paraId="5FB76D50" w14:textId="1DE8D262" w:rsidR="008F01DD" w:rsidRPr="00801B0A" w:rsidRDefault="008F01DD" w:rsidP="00801B0A">
      <w:pPr>
        <w:rPr>
          <w:rFonts w:asciiTheme="majorBidi" w:hAnsiTheme="majorBidi" w:cstheme="majorBidi"/>
          <w:b/>
          <w:bCs/>
          <w:color w:val="18191B"/>
        </w:rPr>
      </w:pPr>
      <w:r w:rsidRPr="0062415B">
        <w:rPr>
          <w:rFonts w:asciiTheme="majorBidi" w:hAnsiTheme="majorBidi" w:cstheme="majorBidi"/>
          <w:b/>
          <w:bCs/>
          <w:color w:val="18191B"/>
        </w:rPr>
        <w:t>A Biblical Theology of Digital Missions</w:t>
      </w:r>
    </w:p>
    <w:p w14:paraId="5B87965E" w14:textId="40B0DE48" w:rsidR="00CB383D" w:rsidRDefault="008F01DD" w:rsidP="00CB383D">
      <w:pPr>
        <w:ind w:firstLine="720"/>
        <w:rPr>
          <w:rFonts w:asciiTheme="majorBidi" w:hAnsiTheme="majorBidi" w:cstheme="majorBidi"/>
          <w:color w:val="18191B"/>
        </w:rPr>
      </w:pPr>
      <w:r w:rsidRPr="00F67761">
        <w:rPr>
          <w:rFonts w:asciiTheme="majorBidi" w:hAnsiTheme="majorBidi" w:cstheme="majorBidi"/>
          <w:color w:val="18191B"/>
        </w:rPr>
        <w:t>Are digital mission strategies a biblical approach to reconciliation?</w:t>
      </w:r>
      <w:r w:rsidRPr="0062415B">
        <w:rPr>
          <w:rFonts w:asciiTheme="majorBidi" w:hAnsiTheme="majorBidi" w:cstheme="majorBidi"/>
          <w:color w:val="18191B"/>
        </w:rPr>
        <w:t xml:space="preserve"> </w:t>
      </w:r>
      <w:r w:rsidR="00AB41F5">
        <w:rPr>
          <w:rFonts w:asciiTheme="majorBidi" w:hAnsiTheme="majorBidi" w:cstheme="majorBidi"/>
          <w:color w:val="18191B"/>
        </w:rPr>
        <w:t>Can</w:t>
      </w:r>
      <w:r w:rsidRPr="0062415B">
        <w:rPr>
          <w:rFonts w:asciiTheme="majorBidi" w:hAnsiTheme="majorBidi" w:cstheme="majorBidi"/>
          <w:color w:val="18191B"/>
        </w:rPr>
        <w:t xml:space="preserve"> reconciliation genuinely occur through digital media and platforms</w:t>
      </w:r>
      <w:r w:rsidR="00AB41F5">
        <w:rPr>
          <w:rFonts w:asciiTheme="majorBidi" w:hAnsiTheme="majorBidi" w:cstheme="majorBidi"/>
          <w:color w:val="18191B"/>
        </w:rPr>
        <w:t>?</w:t>
      </w:r>
      <w:r w:rsidRPr="0062415B">
        <w:rPr>
          <w:rFonts w:asciiTheme="majorBidi" w:hAnsiTheme="majorBidi" w:cstheme="majorBidi"/>
          <w:color w:val="18191B"/>
        </w:rPr>
        <w:t xml:space="preserve">  </w:t>
      </w:r>
      <w:r w:rsidR="00CB383D">
        <w:rPr>
          <w:rFonts w:asciiTheme="majorBidi" w:hAnsiTheme="majorBidi" w:cstheme="majorBidi"/>
          <w:color w:val="18191B"/>
        </w:rPr>
        <w:t>Can evangelism and discipleship happen effectively and biblically across geographic, linguistic, and cultural boundaries without an in-</w:t>
      </w:r>
      <w:r w:rsidR="00CB383D">
        <w:rPr>
          <w:rFonts w:asciiTheme="majorBidi" w:hAnsiTheme="majorBidi" w:cstheme="majorBidi"/>
          <w:color w:val="18191B"/>
        </w:rPr>
        <w:lastRenderedPageBreak/>
        <w:t xml:space="preserve">person presence? Here are some helpful considerations when looking at both Gospel communication and spiritual connections.  </w:t>
      </w:r>
      <w:r w:rsidR="00CB383D" w:rsidRPr="0062415B">
        <w:rPr>
          <w:rFonts w:asciiTheme="majorBidi" w:hAnsiTheme="majorBidi" w:cstheme="majorBidi"/>
          <w:color w:val="18191B"/>
        </w:rPr>
        <w:t>Paul’s epistles are a particularly helpful example when evaluating the means and prioritization of digital missions and digital missionaries.</w:t>
      </w:r>
    </w:p>
    <w:p w14:paraId="5C4C420D" w14:textId="0FEB3C5C" w:rsidR="00AB41F5" w:rsidRDefault="00AB41F5" w:rsidP="00CB383D">
      <w:pPr>
        <w:ind w:firstLine="720"/>
        <w:rPr>
          <w:rFonts w:asciiTheme="majorBidi" w:hAnsiTheme="majorBidi" w:cstheme="majorBidi"/>
          <w:color w:val="18191B"/>
        </w:rPr>
      </w:pPr>
      <w:r>
        <w:rPr>
          <w:rFonts w:asciiTheme="majorBidi" w:hAnsiTheme="majorBidi" w:cstheme="majorBidi"/>
          <w:color w:val="18191B"/>
        </w:rPr>
        <w:t xml:space="preserve">Here are some scriptural examples of God’s communication and connection to us as He reconciles us to Himself in salvation and carries the message of reconciliation through us to the world (Ephesians 2:14-16, 2 Corinthians 5:17-21).  Some of these passages emphasize the importance, necessity, and priority of in-person communication and </w:t>
      </w:r>
      <w:r w:rsidR="00D2778C">
        <w:rPr>
          <w:rFonts w:asciiTheme="majorBidi" w:hAnsiTheme="majorBidi" w:cstheme="majorBidi"/>
          <w:color w:val="18191B"/>
        </w:rPr>
        <w:t>connection.  Several passages illustrate that some aspects of reconciliation may happen at a distance and through means that are not “in-person.”  These examples help us to consider where digital means may be effective in evangelism and discipleship for digital missions.</w:t>
      </w:r>
    </w:p>
    <w:p w14:paraId="5D15991E" w14:textId="50E17255" w:rsidR="00CB383D" w:rsidRPr="00660A11" w:rsidRDefault="00CB383D" w:rsidP="007C00A9">
      <w:pPr>
        <w:ind w:firstLine="720"/>
        <w:rPr>
          <w:rFonts w:asciiTheme="majorBidi" w:eastAsia="Times New Roman" w:hAnsiTheme="majorBidi" w:cstheme="majorBidi"/>
        </w:rPr>
      </w:pPr>
      <w:r w:rsidRPr="00660A11">
        <w:rPr>
          <w:rFonts w:asciiTheme="majorBidi" w:eastAsia="Times New Roman" w:hAnsiTheme="majorBidi" w:cstheme="majorBidi"/>
          <w:b/>
          <w:bCs/>
        </w:rPr>
        <w:t>Prophecies</w:t>
      </w:r>
      <w:r>
        <w:rPr>
          <w:rFonts w:asciiTheme="majorBidi" w:eastAsia="Times New Roman" w:hAnsiTheme="majorBidi" w:cstheme="majorBidi"/>
        </w:rPr>
        <w:t xml:space="preserve">, </w:t>
      </w:r>
      <w:r w:rsidRPr="00660A11">
        <w:rPr>
          <w:rFonts w:asciiTheme="majorBidi" w:eastAsia="Times New Roman" w:hAnsiTheme="majorBidi" w:cstheme="majorBidi"/>
          <w:b/>
          <w:bCs/>
        </w:rPr>
        <w:t>Dreams &amp; Visions</w:t>
      </w:r>
      <w:r>
        <w:rPr>
          <w:rFonts w:asciiTheme="majorBidi" w:eastAsia="Times New Roman" w:hAnsiTheme="majorBidi" w:cstheme="majorBidi"/>
          <w:b/>
          <w:bCs/>
        </w:rPr>
        <w:t>.</w:t>
      </w:r>
      <w:r>
        <w:rPr>
          <w:rFonts w:asciiTheme="majorBidi" w:eastAsia="Times New Roman" w:hAnsiTheme="majorBidi" w:cstheme="majorBidi"/>
        </w:rPr>
        <w:t xml:space="preserve"> </w:t>
      </w:r>
      <w:r w:rsidRPr="00CB383D">
        <w:rPr>
          <w:rFonts w:asciiTheme="majorBidi" w:eastAsia="Times New Roman" w:hAnsiTheme="majorBidi" w:cstheme="majorBidi"/>
        </w:rPr>
        <w:t xml:space="preserve">The Lord often </w:t>
      </w:r>
      <w:r w:rsidR="00E47678">
        <w:rPr>
          <w:rFonts w:asciiTheme="majorBidi" w:eastAsia="Times New Roman" w:hAnsiTheme="majorBidi" w:cstheme="majorBidi"/>
        </w:rPr>
        <w:t>used</w:t>
      </w:r>
      <w:r w:rsidRPr="00CB383D">
        <w:rPr>
          <w:rFonts w:asciiTheme="majorBidi" w:eastAsia="Times New Roman" w:hAnsiTheme="majorBidi" w:cstheme="majorBidi"/>
        </w:rPr>
        <w:t xml:space="preserve"> </w:t>
      </w:r>
      <w:r w:rsidR="00E47678">
        <w:rPr>
          <w:rFonts w:asciiTheme="majorBidi" w:eastAsia="Times New Roman" w:hAnsiTheme="majorBidi" w:cstheme="majorBidi"/>
        </w:rPr>
        <w:t xml:space="preserve">prophetic </w:t>
      </w:r>
      <w:r w:rsidRPr="00CB383D">
        <w:rPr>
          <w:rFonts w:asciiTheme="majorBidi" w:eastAsia="Times New Roman" w:hAnsiTheme="majorBidi" w:cstheme="majorBidi"/>
        </w:rPr>
        <w:t>messengers who used both spoken and written means</w:t>
      </w:r>
      <w:r w:rsidR="00E47678">
        <w:rPr>
          <w:rFonts w:asciiTheme="majorBidi" w:eastAsia="Times New Roman" w:hAnsiTheme="majorBidi" w:cstheme="majorBidi"/>
        </w:rPr>
        <w:t xml:space="preserve"> of communication with the people to whom they were sent</w:t>
      </w:r>
      <w:r w:rsidRPr="00CB383D">
        <w:rPr>
          <w:rFonts w:asciiTheme="majorBidi" w:eastAsia="Times New Roman" w:hAnsiTheme="majorBidi" w:cstheme="majorBidi"/>
        </w:rPr>
        <w:t xml:space="preserve">.  The Lord spoke directly to these </w:t>
      </w:r>
      <w:r w:rsidR="00E47678">
        <w:rPr>
          <w:rFonts w:asciiTheme="majorBidi" w:eastAsia="Times New Roman" w:hAnsiTheme="majorBidi" w:cstheme="majorBidi"/>
        </w:rPr>
        <w:t>prophet</w:t>
      </w:r>
      <w:r w:rsidR="00AB41F5">
        <w:rPr>
          <w:rFonts w:asciiTheme="majorBidi" w:eastAsia="Times New Roman" w:hAnsiTheme="majorBidi" w:cstheme="majorBidi"/>
        </w:rPr>
        <w:t>s</w:t>
      </w:r>
      <w:r w:rsidRPr="00CB383D">
        <w:rPr>
          <w:rFonts w:asciiTheme="majorBidi" w:eastAsia="Times New Roman" w:hAnsiTheme="majorBidi" w:cstheme="majorBidi"/>
        </w:rPr>
        <w:t xml:space="preserve"> often through non-physical means </w:t>
      </w:r>
      <w:r w:rsidR="00E47678">
        <w:rPr>
          <w:rFonts w:asciiTheme="majorBidi" w:eastAsia="Times New Roman" w:hAnsiTheme="majorBidi" w:cstheme="majorBidi"/>
        </w:rPr>
        <w:t xml:space="preserve">such as dreams and visions </w:t>
      </w:r>
      <w:r w:rsidRPr="00CB383D">
        <w:rPr>
          <w:rFonts w:asciiTheme="majorBidi" w:eastAsia="Times New Roman" w:hAnsiTheme="majorBidi" w:cstheme="majorBidi"/>
        </w:rPr>
        <w:t>(Deuteronomy 18:22)</w:t>
      </w:r>
      <w:r w:rsidR="00E47678">
        <w:rPr>
          <w:rFonts w:asciiTheme="majorBidi" w:eastAsia="Times New Roman" w:hAnsiTheme="majorBidi" w:cstheme="majorBidi"/>
        </w:rPr>
        <w:t>.  This non-physical means of spiritual communication from and connection with God is promised to continue into the future through the sending of the Holy Spirit (</w:t>
      </w:r>
      <w:r w:rsidR="00E47678" w:rsidRPr="00660A11">
        <w:rPr>
          <w:rFonts w:asciiTheme="majorBidi" w:eastAsia="Times New Roman" w:hAnsiTheme="majorBidi" w:cstheme="majorBidi"/>
        </w:rPr>
        <w:t>Joel 2:28–29</w:t>
      </w:r>
      <w:r w:rsidR="00E47678">
        <w:rPr>
          <w:rFonts w:asciiTheme="majorBidi" w:eastAsia="Times New Roman" w:hAnsiTheme="majorBidi" w:cstheme="majorBidi"/>
        </w:rPr>
        <w:t xml:space="preserve">).  </w:t>
      </w:r>
      <w:r w:rsidR="00D2778C">
        <w:rPr>
          <w:rFonts w:asciiTheme="majorBidi" w:eastAsia="Times New Roman" w:hAnsiTheme="majorBidi" w:cstheme="majorBidi"/>
        </w:rPr>
        <w:t>In a similar way,</w:t>
      </w:r>
      <w:r w:rsidR="00E47678">
        <w:rPr>
          <w:rFonts w:asciiTheme="majorBidi" w:eastAsia="Times New Roman" w:hAnsiTheme="majorBidi" w:cstheme="majorBidi"/>
        </w:rPr>
        <w:t xml:space="preserve"> a non-physical </w:t>
      </w:r>
      <w:r w:rsidR="007C00A9">
        <w:rPr>
          <w:rFonts w:asciiTheme="majorBidi" w:eastAsia="Times New Roman" w:hAnsiTheme="majorBidi" w:cstheme="majorBidi"/>
        </w:rPr>
        <w:t>vision</w:t>
      </w:r>
      <w:r w:rsidR="00E47678">
        <w:rPr>
          <w:rFonts w:asciiTheme="majorBidi" w:eastAsia="Times New Roman" w:hAnsiTheme="majorBidi" w:cstheme="majorBidi"/>
        </w:rPr>
        <w:t xml:space="preserve"> also </w:t>
      </w:r>
      <w:r w:rsidR="007C00A9">
        <w:rPr>
          <w:rFonts w:asciiTheme="majorBidi" w:eastAsia="Times New Roman" w:hAnsiTheme="majorBidi" w:cstheme="majorBidi"/>
        </w:rPr>
        <w:t xml:space="preserve">prompts Paul to go Macedonia to preach </w:t>
      </w:r>
      <w:r w:rsidR="007C00A9" w:rsidRPr="00CD0689">
        <w:rPr>
          <w:rFonts w:asciiTheme="majorBidi" w:eastAsia="Times New Roman" w:hAnsiTheme="majorBidi" w:cstheme="majorBidi"/>
        </w:rPr>
        <w:t>(Acts 16:9)</w:t>
      </w:r>
      <w:r w:rsidR="007C00A9">
        <w:rPr>
          <w:rFonts w:asciiTheme="majorBidi" w:eastAsia="Times New Roman" w:hAnsiTheme="majorBidi" w:cstheme="majorBidi"/>
        </w:rPr>
        <w:t>.</w:t>
      </w:r>
      <w:r w:rsidR="00D2778C">
        <w:rPr>
          <w:rFonts w:asciiTheme="majorBidi" w:eastAsia="Times New Roman" w:hAnsiTheme="majorBidi" w:cstheme="majorBidi"/>
        </w:rPr>
        <w:t xml:space="preserve">  God use of prophecies, dreams, and visions should caution us from restricting the concept of evangelism and missions to solely existing through in-person communication and connection.</w:t>
      </w:r>
    </w:p>
    <w:p w14:paraId="209FFC47" w14:textId="09FB7A91" w:rsidR="00CB383D" w:rsidRDefault="00CB383D" w:rsidP="007C00A9">
      <w:pPr>
        <w:ind w:firstLine="720"/>
        <w:rPr>
          <w:rFonts w:asciiTheme="majorBidi" w:eastAsia="Times New Roman" w:hAnsiTheme="majorBidi" w:cstheme="majorBidi"/>
        </w:rPr>
      </w:pPr>
      <w:r w:rsidRPr="00660A11">
        <w:rPr>
          <w:rFonts w:asciiTheme="majorBidi" w:eastAsia="Times New Roman" w:hAnsiTheme="majorBidi" w:cstheme="majorBidi"/>
          <w:b/>
          <w:bCs/>
        </w:rPr>
        <w:t>Theophanies</w:t>
      </w:r>
      <w:r>
        <w:rPr>
          <w:rFonts w:asciiTheme="majorBidi" w:eastAsia="Times New Roman" w:hAnsiTheme="majorBidi" w:cstheme="majorBidi"/>
          <w:b/>
          <w:bCs/>
        </w:rPr>
        <w:t xml:space="preserve"> &amp; Angelic Appearances</w:t>
      </w:r>
      <w:r w:rsidR="007C00A9">
        <w:rPr>
          <w:rFonts w:asciiTheme="majorBidi" w:eastAsia="Times New Roman" w:hAnsiTheme="majorBidi" w:cstheme="majorBidi"/>
          <w:b/>
          <w:bCs/>
        </w:rPr>
        <w:t>.</w:t>
      </w:r>
      <w:r w:rsidR="007C00A9">
        <w:rPr>
          <w:rFonts w:asciiTheme="majorBidi" w:eastAsia="Times New Roman" w:hAnsiTheme="majorBidi" w:cstheme="majorBidi"/>
        </w:rPr>
        <w:t xml:space="preserve">  God also appears supernaturally Himself (theophany) or through the sending of His angelic messengers to bring r</w:t>
      </w:r>
      <w:r w:rsidRPr="00660A11">
        <w:rPr>
          <w:rFonts w:asciiTheme="majorBidi" w:eastAsia="Times New Roman" w:hAnsiTheme="majorBidi" w:cstheme="majorBidi"/>
        </w:rPr>
        <w:t xml:space="preserve">eal </w:t>
      </w:r>
      <w:r w:rsidR="007C00A9">
        <w:rPr>
          <w:rFonts w:asciiTheme="majorBidi" w:eastAsia="Times New Roman" w:hAnsiTheme="majorBidi" w:cstheme="majorBidi"/>
        </w:rPr>
        <w:t>s</w:t>
      </w:r>
      <w:r w:rsidRPr="00660A11">
        <w:rPr>
          <w:rFonts w:asciiTheme="majorBidi" w:eastAsia="Times New Roman" w:hAnsiTheme="majorBidi" w:cstheme="majorBidi"/>
        </w:rPr>
        <w:t xml:space="preserve">piritual </w:t>
      </w:r>
      <w:r w:rsidR="007C00A9">
        <w:rPr>
          <w:rFonts w:asciiTheme="majorBidi" w:eastAsia="Times New Roman" w:hAnsiTheme="majorBidi" w:cstheme="majorBidi"/>
        </w:rPr>
        <w:t>c</w:t>
      </w:r>
      <w:r w:rsidRPr="00660A11">
        <w:rPr>
          <w:rFonts w:asciiTheme="majorBidi" w:eastAsia="Times New Roman" w:hAnsiTheme="majorBidi" w:cstheme="majorBidi"/>
        </w:rPr>
        <w:t xml:space="preserve">ommunication and </w:t>
      </w:r>
      <w:r w:rsidR="007C00A9">
        <w:rPr>
          <w:rFonts w:asciiTheme="majorBidi" w:eastAsia="Times New Roman" w:hAnsiTheme="majorBidi" w:cstheme="majorBidi"/>
        </w:rPr>
        <w:t>c</w:t>
      </w:r>
      <w:r w:rsidRPr="00660A11">
        <w:rPr>
          <w:rFonts w:asciiTheme="majorBidi" w:eastAsia="Times New Roman" w:hAnsiTheme="majorBidi" w:cstheme="majorBidi"/>
        </w:rPr>
        <w:t>onnection</w:t>
      </w:r>
      <w:r w:rsidR="007C00A9">
        <w:rPr>
          <w:rFonts w:asciiTheme="majorBidi" w:eastAsia="Times New Roman" w:hAnsiTheme="majorBidi" w:cstheme="majorBidi"/>
        </w:rPr>
        <w:t xml:space="preserve">.  This occurs in many places and to many believers and non-believers across the Old and New Testaments </w:t>
      </w:r>
      <w:r w:rsidR="00871DCB">
        <w:rPr>
          <w:rFonts w:asciiTheme="majorBidi" w:eastAsia="Times New Roman" w:hAnsiTheme="majorBidi" w:cstheme="majorBidi"/>
        </w:rPr>
        <w:t>and is promised to continue through Jesus’ return.</w:t>
      </w:r>
      <w:r w:rsidR="00A9155E">
        <w:rPr>
          <w:rStyle w:val="FootnoteReference"/>
          <w:rFonts w:asciiTheme="majorBidi" w:eastAsia="Times New Roman" w:hAnsiTheme="majorBidi" w:cstheme="majorBidi"/>
        </w:rPr>
        <w:footnoteReference w:id="2"/>
      </w:r>
      <w:r w:rsidR="00D2778C">
        <w:rPr>
          <w:rFonts w:asciiTheme="majorBidi" w:eastAsia="Times New Roman" w:hAnsiTheme="majorBidi" w:cstheme="majorBidi"/>
        </w:rPr>
        <w:t xml:space="preserve">  These in-person appearances of God and through His angelic beings illustrate the importance of in-person communication and connection.  While digital means may be shown to be biblical and effective, it seems that </w:t>
      </w:r>
      <w:r w:rsidR="002779F8">
        <w:rPr>
          <w:rFonts w:asciiTheme="majorBidi" w:eastAsia="Times New Roman" w:hAnsiTheme="majorBidi" w:cstheme="majorBidi"/>
        </w:rPr>
        <w:t>the ideal for a Christian missions presence would be in-person when possible.  The incarnation of Jesus in the primary example of the primacy of in-person missions.</w:t>
      </w:r>
    </w:p>
    <w:p w14:paraId="3FB03E60" w14:textId="2C060A85" w:rsidR="00CB383D" w:rsidRDefault="00871DCB" w:rsidP="005E3720">
      <w:pPr>
        <w:ind w:firstLine="720"/>
        <w:rPr>
          <w:rFonts w:asciiTheme="majorBidi" w:eastAsia="Times New Roman" w:hAnsiTheme="majorBidi" w:cstheme="majorBidi"/>
        </w:rPr>
      </w:pPr>
      <w:r w:rsidRPr="00871DCB">
        <w:rPr>
          <w:rFonts w:asciiTheme="majorBidi" w:eastAsia="Times New Roman" w:hAnsiTheme="majorBidi" w:cstheme="majorBidi"/>
          <w:b/>
          <w:bCs/>
        </w:rPr>
        <w:t>In-Person Ministry.</w:t>
      </w:r>
      <w:r>
        <w:rPr>
          <w:rFonts w:asciiTheme="majorBidi" w:eastAsia="Times New Roman" w:hAnsiTheme="majorBidi" w:cstheme="majorBidi"/>
        </w:rPr>
        <w:t xml:space="preserve">  </w:t>
      </w:r>
      <w:r w:rsidR="00CB383D" w:rsidRPr="00871DCB">
        <w:rPr>
          <w:rFonts w:asciiTheme="majorBidi" w:eastAsia="Times New Roman" w:hAnsiTheme="majorBidi" w:cstheme="majorBidi"/>
        </w:rPr>
        <w:t>Much of Jesus’ ministry was dedicated to direct, physical encounters with His audience rather than settling on</w:t>
      </w:r>
      <w:r w:rsidR="005E3720">
        <w:rPr>
          <w:rFonts w:asciiTheme="majorBidi" w:eastAsia="Times New Roman" w:hAnsiTheme="majorBidi" w:cstheme="majorBidi"/>
        </w:rPr>
        <w:t xml:space="preserve"> an</w:t>
      </w:r>
      <w:r w:rsidR="00CB383D" w:rsidRPr="00871DCB">
        <w:rPr>
          <w:rFonts w:asciiTheme="majorBidi" w:eastAsia="Times New Roman" w:hAnsiTheme="majorBidi" w:cstheme="majorBidi"/>
        </w:rPr>
        <w:t xml:space="preserve"> indirect word</w:t>
      </w:r>
      <w:r w:rsidR="005E3720">
        <w:rPr>
          <w:rFonts w:asciiTheme="majorBidi" w:eastAsia="Times New Roman" w:hAnsiTheme="majorBidi" w:cstheme="majorBidi"/>
        </w:rPr>
        <w:t>-</w:t>
      </w:r>
      <w:r w:rsidR="00CB383D" w:rsidRPr="00871DCB">
        <w:rPr>
          <w:rFonts w:asciiTheme="majorBidi" w:eastAsia="Times New Roman" w:hAnsiTheme="majorBidi" w:cstheme="majorBidi"/>
        </w:rPr>
        <w:t>of</w:t>
      </w:r>
      <w:r w:rsidR="005E3720">
        <w:rPr>
          <w:rFonts w:asciiTheme="majorBidi" w:eastAsia="Times New Roman" w:hAnsiTheme="majorBidi" w:cstheme="majorBidi"/>
        </w:rPr>
        <w:t>-</w:t>
      </w:r>
      <w:r w:rsidR="00CB383D" w:rsidRPr="00871DCB">
        <w:rPr>
          <w:rFonts w:asciiTheme="majorBidi" w:eastAsia="Times New Roman" w:hAnsiTheme="majorBidi" w:cstheme="majorBidi"/>
        </w:rPr>
        <w:t>mouth ministry.  Jesus prioritized in-person encounters</w:t>
      </w:r>
      <w:r w:rsidRPr="00871DCB">
        <w:rPr>
          <w:rFonts w:asciiTheme="majorBidi" w:eastAsia="Times New Roman" w:hAnsiTheme="majorBidi" w:cstheme="majorBidi"/>
        </w:rPr>
        <w:t xml:space="preserve"> (Matthew 11:1</w:t>
      </w:r>
      <w:r w:rsidR="005E3720">
        <w:rPr>
          <w:rFonts w:asciiTheme="majorBidi" w:eastAsia="Times New Roman" w:hAnsiTheme="majorBidi" w:cstheme="majorBidi"/>
        </w:rPr>
        <w:t xml:space="preserve">) with crowds, followers, and individuals.  He also sent out </w:t>
      </w:r>
      <w:r w:rsidR="00CB383D" w:rsidRPr="00871DCB">
        <w:rPr>
          <w:rFonts w:asciiTheme="majorBidi" w:eastAsia="Times New Roman" w:hAnsiTheme="majorBidi" w:cstheme="majorBidi"/>
        </w:rPr>
        <w:t>His disciples to preach the Gospel and use their gifting to show God’s love</w:t>
      </w:r>
      <w:r w:rsidR="005E3720">
        <w:rPr>
          <w:rFonts w:asciiTheme="majorBidi" w:eastAsia="Times New Roman" w:hAnsiTheme="majorBidi" w:cstheme="majorBidi"/>
        </w:rPr>
        <w:t xml:space="preserve"> and speak God’s truth</w:t>
      </w:r>
      <w:r w:rsidRPr="00871DCB">
        <w:rPr>
          <w:rFonts w:asciiTheme="majorBidi" w:eastAsia="Times New Roman" w:hAnsiTheme="majorBidi" w:cstheme="majorBidi"/>
        </w:rPr>
        <w:t xml:space="preserve"> (Mark 3:14–15</w:t>
      </w:r>
      <w:r w:rsidR="005E3720">
        <w:rPr>
          <w:rFonts w:asciiTheme="majorBidi" w:eastAsia="Times New Roman" w:hAnsiTheme="majorBidi" w:cstheme="majorBidi"/>
        </w:rPr>
        <w:t xml:space="preserve">, </w:t>
      </w:r>
      <w:r w:rsidR="005E3720" w:rsidRPr="00660A11">
        <w:rPr>
          <w:rFonts w:asciiTheme="majorBidi" w:eastAsia="Times New Roman" w:hAnsiTheme="majorBidi" w:cstheme="majorBidi"/>
        </w:rPr>
        <w:t>Matthew 28:19–20</w:t>
      </w:r>
      <w:r w:rsidR="005E3720">
        <w:rPr>
          <w:rFonts w:asciiTheme="majorBidi" w:eastAsia="Times New Roman" w:hAnsiTheme="majorBidi" w:cstheme="majorBidi"/>
        </w:rPr>
        <w:t xml:space="preserve">, </w:t>
      </w:r>
      <w:r w:rsidR="005E3720" w:rsidRPr="00660A11">
        <w:rPr>
          <w:rFonts w:asciiTheme="majorBidi" w:eastAsia="Times New Roman" w:hAnsiTheme="majorBidi" w:cstheme="majorBidi"/>
        </w:rPr>
        <w:t>Acts 1:8</w:t>
      </w:r>
      <w:r w:rsidR="005E3720">
        <w:rPr>
          <w:rFonts w:asciiTheme="majorBidi" w:eastAsia="Times New Roman" w:hAnsiTheme="majorBidi" w:cstheme="majorBidi"/>
        </w:rPr>
        <w:t>).  These descriptions and commands were for a missions</w:t>
      </w:r>
      <w:r w:rsidR="002779F8">
        <w:rPr>
          <w:rFonts w:asciiTheme="majorBidi" w:eastAsia="Times New Roman" w:hAnsiTheme="majorBidi" w:cstheme="majorBidi"/>
        </w:rPr>
        <w:t>’</w:t>
      </w:r>
      <w:r w:rsidR="005E3720">
        <w:rPr>
          <w:rFonts w:asciiTheme="majorBidi" w:eastAsia="Times New Roman" w:hAnsiTheme="majorBidi" w:cstheme="majorBidi"/>
        </w:rPr>
        <w:t xml:space="preserve"> task of direct, in-person communication and connection all across the world.</w:t>
      </w:r>
      <w:r w:rsidR="002779F8">
        <w:rPr>
          <w:rFonts w:asciiTheme="majorBidi" w:eastAsia="Times New Roman" w:hAnsiTheme="majorBidi" w:cstheme="majorBidi"/>
        </w:rPr>
        <w:t xml:space="preserve">  Jesus’ coming in the flesh shows the importance of the in-person missions’ task for the task of reconciliation.  </w:t>
      </w:r>
      <w:r w:rsidR="00022962">
        <w:rPr>
          <w:rFonts w:asciiTheme="majorBidi" w:eastAsia="Times New Roman" w:hAnsiTheme="majorBidi" w:cstheme="majorBidi"/>
        </w:rPr>
        <w:t>Many</w:t>
      </w:r>
      <w:r w:rsidR="002779F8">
        <w:rPr>
          <w:rFonts w:asciiTheme="majorBidi" w:eastAsia="Times New Roman" w:hAnsiTheme="majorBidi" w:cstheme="majorBidi"/>
        </w:rPr>
        <w:t xml:space="preserve"> of the below examples however allow for </w:t>
      </w:r>
      <w:r w:rsidR="00022962">
        <w:rPr>
          <w:rFonts w:asciiTheme="majorBidi" w:eastAsia="Times New Roman" w:hAnsiTheme="majorBidi" w:cstheme="majorBidi"/>
        </w:rPr>
        <w:t xml:space="preserve">and encourage </w:t>
      </w:r>
      <w:r w:rsidR="002779F8">
        <w:rPr>
          <w:rFonts w:asciiTheme="majorBidi" w:eastAsia="Times New Roman" w:hAnsiTheme="majorBidi" w:cstheme="majorBidi"/>
        </w:rPr>
        <w:t>the effective use of distanced-means for the task of reconciliation through Christian missions.</w:t>
      </w:r>
    </w:p>
    <w:p w14:paraId="1C3D10FA" w14:textId="410453B3" w:rsidR="00871DCB" w:rsidRPr="005E3720" w:rsidRDefault="005E3720" w:rsidP="005E3720">
      <w:pPr>
        <w:ind w:firstLine="720"/>
        <w:rPr>
          <w:rFonts w:asciiTheme="majorBidi" w:eastAsia="Times New Roman" w:hAnsiTheme="majorBidi" w:cstheme="majorBidi"/>
        </w:rPr>
      </w:pPr>
      <w:r w:rsidRPr="005E3720">
        <w:rPr>
          <w:rFonts w:asciiTheme="majorBidi" w:eastAsia="Times New Roman" w:hAnsiTheme="majorBidi" w:cstheme="majorBidi"/>
          <w:b/>
          <w:bCs/>
        </w:rPr>
        <w:t>Limited Workers.</w:t>
      </w:r>
      <w:r>
        <w:rPr>
          <w:rFonts w:asciiTheme="majorBidi" w:eastAsia="Times New Roman" w:hAnsiTheme="majorBidi" w:cstheme="majorBidi"/>
        </w:rPr>
        <w:t xml:space="preserve">  </w:t>
      </w:r>
      <w:r w:rsidR="002779F8">
        <w:rPr>
          <w:rFonts w:asciiTheme="majorBidi" w:eastAsia="Times New Roman" w:hAnsiTheme="majorBidi" w:cstheme="majorBidi"/>
        </w:rPr>
        <w:t xml:space="preserve">Incarnate </w:t>
      </w:r>
      <w:r>
        <w:rPr>
          <w:rFonts w:asciiTheme="majorBidi" w:eastAsia="Times New Roman" w:hAnsiTheme="majorBidi" w:cstheme="majorBidi"/>
        </w:rPr>
        <w:t>Jesus had limited time and opportunities in ministry.  Since He could not go everywhere, He</w:t>
      </w:r>
      <w:r w:rsidR="00FF3615">
        <w:rPr>
          <w:rFonts w:asciiTheme="majorBidi" w:eastAsia="Times New Roman" w:hAnsiTheme="majorBidi" w:cstheme="majorBidi"/>
        </w:rPr>
        <w:t xml:space="preserve"> sent others ahead of Him and beyond Him (Luke 10:1-2, Matthew 9:37-38).  The urgency and overwhelming need of the missions</w:t>
      </w:r>
      <w:r w:rsidR="002779F8">
        <w:rPr>
          <w:rFonts w:asciiTheme="majorBidi" w:eastAsia="Times New Roman" w:hAnsiTheme="majorBidi" w:cstheme="majorBidi"/>
        </w:rPr>
        <w:t>’</w:t>
      </w:r>
      <w:r w:rsidR="00FF3615">
        <w:rPr>
          <w:rFonts w:asciiTheme="majorBidi" w:eastAsia="Times New Roman" w:hAnsiTheme="majorBidi" w:cstheme="majorBidi"/>
        </w:rPr>
        <w:t xml:space="preserve"> task should drive Christians to desperate and dependent prayer for more missionary workers to reach and teach more souls.  God has given His followers the message and “ministry of reconciliation” as His representatives (</w:t>
      </w:r>
      <w:r w:rsidR="00FF3615" w:rsidRPr="00660A11">
        <w:rPr>
          <w:rFonts w:asciiTheme="majorBidi" w:eastAsia="Times New Roman" w:hAnsiTheme="majorBidi" w:cstheme="majorBidi"/>
        </w:rPr>
        <w:t>2 Corinthians 5:18–20</w:t>
      </w:r>
      <w:r w:rsidR="00FF3615">
        <w:rPr>
          <w:rFonts w:asciiTheme="majorBidi" w:eastAsia="Times New Roman" w:hAnsiTheme="majorBidi" w:cstheme="majorBidi"/>
        </w:rPr>
        <w:t xml:space="preserve">).  God </w:t>
      </w:r>
      <w:r w:rsidR="003E1751">
        <w:rPr>
          <w:rFonts w:asciiTheme="majorBidi" w:eastAsia="Times New Roman" w:hAnsiTheme="majorBidi" w:cstheme="majorBidi"/>
        </w:rPr>
        <w:t xml:space="preserve">chooses to </w:t>
      </w:r>
      <w:r w:rsidR="00FF3615">
        <w:rPr>
          <w:rFonts w:asciiTheme="majorBidi" w:eastAsia="Times New Roman" w:hAnsiTheme="majorBidi" w:cstheme="majorBidi"/>
        </w:rPr>
        <w:t xml:space="preserve">make His appeal globally known through the </w:t>
      </w:r>
      <w:r w:rsidR="00B22738">
        <w:rPr>
          <w:rFonts w:asciiTheme="majorBidi" w:eastAsia="Times New Roman" w:hAnsiTheme="majorBidi" w:cstheme="majorBidi"/>
        </w:rPr>
        <w:t>calling out</w:t>
      </w:r>
      <w:r w:rsidR="00FF3615">
        <w:rPr>
          <w:rFonts w:asciiTheme="majorBidi" w:eastAsia="Times New Roman" w:hAnsiTheme="majorBidi" w:cstheme="majorBidi"/>
        </w:rPr>
        <w:t xml:space="preserve"> of His people</w:t>
      </w:r>
      <w:r w:rsidR="00022962">
        <w:rPr>
          <w:rFonts w:asciiTheme="majorBidi" w:eastAsia="Times New Roman" w:hAnsiTheme="majorBidi" w:cstheme="majorBidi"/>
        </w:rPr>
        <w:t>.</w:t>
      </w:r>
    </w:p>
    <w:p w14:paraId="61AE260C" w14:textId="7D6959CA" w:rsidR="00CB383D" w:rsidRDefault="00CB383D" w:rsidP="003E1751">
      <w:pPr>
        <w:ind w:firstLine="720"/>
        <w:rPr>
          <w:rFonts w:asciiTheme="majorBidi" w:eastAsia="Times New Roman" w:hAnsiTheme="majorBidi" w:cstheme="majorBidi"/>
        </w:rPr>
      </w:pPr>
      <w:r w:rsidRPr="006D7123">
        <w:rPr>
          <w:rFonts w:asciiTheme="majorBidi" w:eastAsia="Times New Roman" w:hAnsiTheme="majorBidi" w:cstheme="majorBidi"/>
          <w:b/>
          <w:bCs/>
        </w:rPr>
        <w:lastRenderedPageBreak/>
        <w:t>Acoustics &amp; Visibility</w:t>
      </w:r>
      <w:r w:rsidR="003E1751">
        <w:rPr>
          <w:rFonts w:asciiTheme="majorBidi" w:eastAsia="Times New Roman" w:hAnsiTheme="majorBidi" w:cstheme="majorBidi"/>
          <w:b/>
          <w:bCs/>
        </w:rPr>
        <w:t>.</w:t>
      </w:r>
      <w:r w:rsidR="003E1751">
        <w:rPr>
          <w:rFonts w:asciiTheme="majorBidi" w:eastAsia="Times New Roman" w:hAnsiTheme="majorBidi" w:cstheme="majorBidi"/>
        </w:rPr>
        <w:t xml:space="preserve">  In several situations Jesus speak</w:t>
      </w:r>
      <w:r w:rsidR="00022962">
        <w:rPr>
          <w:rFonts w:asciiTheme="majorBidi" w:eastAsia="Times New Roman" w:hAnsiTheme="majorBidi" w:cstheme="majorBidi"/>
        </w:rPr>
        <w:t>s</w:t>
      </w:r>
      <w:r w:rsidR="003E1751">
        <w:rPr>
          <w:rFonts w:asciiTheme="majorBidi" w:eastAsia="Times New Roman" w:hAnsiTheme="majorBidi" w:cstheme="majorBidi"/>
        </w:rPr>
        <w:t xml:space="preserve"> to large crowds. In pre-amplification eras, there were limited options for expanding the reach of </w:t>
      </w:r>
      <w:r w:rsidR="00022962">
        <w:rPr>
          <w:rFonts w:asciiTheme="majorBidi" w:eastAsia="Times New Roman" w:hAnsiTheme="majorBidi" w:cstheme="majorBidi"/>
        </w:rPr>
        <w:t xml:space="preserve">one’s </w:t>
      </w:r>
      <w:r w:rsidR="003E1751">
        <w:rPr>
          <w:rFonts w:asciiTheme="majorBidi" w:eastAsia="Times New Roman" w:hAnsiTheme="majorBidi" w:cstheme="majorBidi"/>
        </w:rPr>
        <w:t xml:space="preserve">voice </w:t>
      </w:r>
      <w:r w:rsidR="0098562C">
        <w:rPr>
          <w:rFonts w:asciiTheme="majorBidi" w:eastAsia="Times New Roman" w:hAnsiTheme="majorBidi" w:cstheme="majorBidi"/>
        </w:rPr>
        <w:t>and the visibility of one</w:t>
      </w:r>
      <w:r w:rsidR="00022962">
        <w:rPr>
          <w:rFonts w:asciiTheme="majorBidi" w:eastAsia="Times New Roman" w:hAnsiTheme="majorBidi" w:cstheme="majorBidi"/>
        </w:rPr>
        <w:t>’s presence</w:t>
      </w:r>
      <w:r w:rsidR="0098562C">
        <w:rPr>
          <w:rFonts w:asciiTheme="majorBidi" w:eastAsia="Times New Roman" w:hAnsiTheme="majorBidi" w:cstheme="majorBidi"/>
        </w:rPr>
        <w:t xml:space="preserve"> </w:t>
      </w:r>
      <w:r w:rsidR="003E1751">
        <w:rPr>
          <w:rFonts w:asciiTheme="majorBidi" w:eastAsia="Times New Roman" w:hAnsiTheme="majorBidi" w:cstheme="majorBidi"/>
        </w:rPr>
        <w:t>in public speaking.  It at least two</w:t>
      </w:r>
      <w:r w:rsidR="0098562C">
        <w:rPr>
          <w:rFonts w:asciiTheme="majorBidi" w:eastAsia="Times New Roman" w:hAnsiTheme="majorBidi" w:cstheme="majorBidi"/>
        </w:rPr>
        <w:t xml:space="preserve"> instances, Jesus cho</w:t>
      </w:r>
      <w:r w:rsidR="00022962">
        <w:rPr>
          <w:rFonts w:asciiTheme="majorBidi" w:eastAsia="Times New Roman" w:hAnsiTheme="majorBidi" w:cstheme="majorBidi"/>
        </w:rPr>
        <w:t>o</w:t>
      </w:r>
      <w:r w:rsidR="0098562C">
        <w:rPr>
          <w:rFonts w:asciiTheme="majorBidi" w:eastAsia="Times New Roman" w:hAnsiTheme="majorBidi" w:cstheme="majorBidi"/>
        </w:rPr>
        <w:t xml:space="preserve">ses a place to preach where He could maximize His reach.  In Matthew 5 Jesus goes up on a mountain above the crowds in a way to </w:t>
      </w:r>
      <w:r w:rsidR="00022962">
        <w:rPr>
          <w:rFonts w:asciiTheme="majorBidi" w:eastAsia="Times New Roman" w:hAnsiTheme="majorBidi" w:cstheme="majorBidi"/>
        </w:rPr>
        <w:t xml:space="preserve">feasibly </w:t>
      </w:r>
      <w:r w:rsidR="0098562C">
        <w:rPr>
          <w:rFonts w:asciiTheme="majorBidi" w:eastAsia="Times New Roman" w:hAnsiTheme="majorBidi" w:cstheme="majorBidi"/>
        </w:rPr>
        <w:t xml:space="preserve">help </w:t>
      </w:r>
      <w:r w:rsidR="00022962">
        <w:rPr>
          <w:rFonts w:asciiTheme="majorBidi" w:eastAsia="Times New Roman" w:hAnsiTheme="majorBidi" w:cstheme="majorBidi"/>
        </w:rPr>
        <w:t xml:space="preserve">with </w:t>
      </w:r>
      <w:r w:rsidR="0098562C">
        <w:rPr>
          <w:rFonts w:asciiTheme="majorBidi" w:eastAsia="Times New Roman" w:hAnsiTheme="majorBidi" w:cstheme="majorBidi"/>
        </w:rPr>
        <w:t>the projection of His voice over the crowd.  In Mark 4:1 and Luke 5:3 Jesus gets into a boat and puts out a little so that His teaching could be better heard and seen.  In a similar fashion, missionaries should consider what “place</w:t>
      </w:r>
      <w:r w:rsidR="00022962">
        <w:rPr>
          <w:rFonts w:asciiTheme="majorBidi" w:eastAsia="Times New Roman" w:hAnsiTheme="majorBidi" w:cstheme="majorBidi"/>
        </w:rPr>
        <w:t>s</w:t>
      </w:r>
      <w:r w:rsidR="0098562C">
        <w:rPr>
          <w:rFonts w:asciiTheme="majorBidi" w:eastAsia="Times New Roman" w:hAnsiTheme="majorBidi" w:cstheme="majorBidi"/>
        </w:rPr>
        <w:t xml:space="preserve">” might be more effective in their means of reaching the </w:t>
      </w:r>
      <w:r w:rsidR="00022962">
        <w:rPr>
          <w:rFonts w:asciiTheme="majorBidi" w:eastAsia="Times New Roman" w:hAnsiTheme="majorBidi" w:cstheme="majorBidi"/>
        </w:rPr>
        <w:t xml:space="preserve">overwhelming </w:t>
      </w:r>
      <w:r w:rsidR="0098562C">
        <w:rPr>
          <w:rFonts w:asciiTheme="majorBidi" w:eastAsia="Times New Roman" w:hAnsiTheme="majorBidi" w:cstheme="majorBidi"/>
        </w:rPr>
        <w:t>crowds with the Gospel message.</w:t>
      </w:r>
    </w:p>
    <w:p w14:paraId="054B0FC2" w14:textId="620B0DFD" w:rsidR="00CB383D" w:rsidRDefault="00FD5FFC" w:rsidP="00830F93">
      <w:pPr>
        <w:ind w:firstLine="720"/>
        <w:rPr>
          <w:rFonts w:asciiTheme="majorBidi" w:eastAsia="Times New Roman" w:hAnsiTheme="majorBidi" w:cstheme="majorBidi"/>
        </w:rPr>
      </w:pPr>
      <w:r w:rsidRPr="00FD5FFC">
        <w:rPr>
          <w:rFonts w:asciiTheme="majorBidi" w:eastAsia="Times New Roman" w:hAnsiTheme="majorBidi" w:cstheme="majorBidi"/>
          <w:b/>
          <w:bCs/>
        </w:rPr>
        <w:t>The Outcasts.</w:t>
      </w:r>
      <w:r>
        <w:rPr>
          <w:rFonts w:asciiTheme="majorBidi" w:eastAsia="Times New Roman" w:hAnsiTheme="majorBidi" w:cstheme="majorBidi"/>
        </w:rPr>
        <w:t xml:space="preserve">  Jesus’ parable of the Great Banquet (Luke 14:12-24)</w:t>
      </w:r>
      <w:r w:rsidR="00E303D6">
        <w:rPr>
          <w:rFonts w:asciiTheme="majorBidi" w:eastAsia="Times New Roman" w:hAnsiTheme="majorBidi" w:cstheme="majorBidi"/>
        </w:rPr>
        <w:t xml:space="preserve"> illustrates the calling God has given us to</w:t>
      </w:r>
      <w:r w:rsidR="00CB383D" w:rsidRPr="00E303D6">
        <w:rPr>
          <w:rFonts w:asciiTheme="majorBidi" w:eastAsia="Times New Roman" w:hAnsiTheme="majorBidi" w:cstheme="majorBidi"/>
        </w:rPr>
        <w:t xml:space="preserve"> reach into hard places </w:t>
      </w:r>
      <w:r w:rsidR="00E303D6">
        <w:rPr>
          <w:rFonts w:asciiTheme="majorBidi" w:eastAsia="Times New Roman" w:hAnsiTheme="majorBidi" w:cstheme="majorBidi"/>
        </w:rPr>
        <w:t>for</w:t>
      </w:r>
      <w:r w:rsidR="00CB383D" w:rsidRPr="00E303D6">
        <w:rPr>
          <w:rFonts w:asciiTheme="majorBidi" w:eastAsia="Times New Roman" w:hAnsiTheme="majorBidi" w:cstheme="majorBidi"/>
        </w:rPr>
        <w:t xml:space="preserve"> the outcasts and bring them into Christ’s saving presence.</w:t>
      </w:r>
      <w:r w:rsidR="00830F93">
        <w:rPr>
          <w:rFonts w:asciiTheme="majorBidi" w:eastAsia="Times New Roman" w:hAnsiTheme="majorBidi" w:cstheme="majorBidi"/>
        </w:rPr>
        <w:t xml:space="preserve">  He also communicates the need to go to the “highways” and “hedgerows” as calling </w:t>
      </w:r>
      <w:r w:rsidR="00CB383D" w:rsidRPr="00E303D6">
        <w:rPr>
          <w:rFonts w:asciiTheme="majorBidi" w:eastAsia="Times New Roman" w:hAnsiTheme="majorBidi" w:cstheme="majorBidi"/>
        </w:rPr>
        <w:t xml:space="preserve">out of our familiar areas </w:t>
      </w:r>
      <w:r w:rsidR="00830F93">
        <w:rPr>
          <w:rFonts w:asciiTheme="majorBidi" w:eastAsia="Times New Roman" w:hAnsiTheme="majorBidi" w:cstheme="majorBidi"/>
        </w:rPr>
        <w:t xml:space="preserve">in order </w:t>
      </w:r>
      <w:r w:rsidR="00CB383D" w:rsidRPr="00E303D6">
        <w:rPr>
          <w:rFonts w:asciiTheme="majorBidi" w:eastAsia="Times New Roman" w:hAnsiTheme="majorBidi" w:cstheme="majorBidi"/>
        </w:rPr>
        <w:t>to reach foreigners and outcasts with strong urging to receive the Gospel invitation.</w:t>
      </w:r>
      <w:r w:rsidR="00830F93">
        <w:rPr>
          <w:rFonts w:asciiTheme="majorBidi" w:eastAsia="Times New Roman" w:hAnsiTheme="majorBidi" w:cstheme="majorBidi"/>
        </w:rPr>
        <w:t xml:space="preserve">  Missions ministries should consider where groups of people have less access as “outcasts” and need a more intentional and focused effort to compel them into Christ’s loving embrace.</w:t>
      </w:r>
    </w:p>
    <w:p w14:paraId="18E83001" w14:textId="107DF85A" w:rsidR="00CB383D" w:rsidRDefault="00222076" w:rsidP="00E8165F">
      <w:pPr>
        <w:ind w:firstLine="720"/>
        <w:rPr>
          <w:rFonts w:asciiTheme="majorBidi" w:eastAsia="Times New Roman" w:hAnsiTheme="majorBidi" w:cstheme="majorBidi"/>
        </w:rPr>
      </w:pPr>
      <w:r w:rsidRPr="00222076">
        <w:rPr>
          <w:rFonts w:asciiTheme="majorBidi" w:eastAsia="Times New Roman" w:hAnsiTheme="majorBidi" w:cstheme="majorBidi"/>
          <w:b/>
          <w:bCs/>
        </w:rPr>
        <w:t>Anonymous or Secretive Encounters.</w:t>
      </w:r>
      <w:r>
        <w:rPr>
          <w:rFonts w:asciiTheme="majorBidi" w:eastAsia="Times New Roman" w:hAnsiTheme="majorBidi" w:cstheme="majorBidi"/>
        </w:rPr>
        <w:t xml:space="preserve">  Is it ok to provide pathways for hearing about and encountering Jesus in more private or safe locations?  Nicodemus came to Jesus by night, likely out of concerns for his own safety (</w:t>
      </w:r>
      <w:r w:rsidRPr="00660A11">
        <w:rPr>
          <w:rFonts w:asciiTheme="majorBidi" w:eastAsia="Times New Roman" w:hAnsiTheme="majorBidi" w:cstheme="majorBidi"/>
        </w:rPr>
        <w:t>John 3:1–2</w:t>
      </w:r>
      <w:r>
        <w:rPr>
          <w:rFonts w:asciiTheme="majorBidi" w:eastAsia="Times New Roman" w:hAnsiTheme="majorBidi" w:cstheme="majorBidi"/>
        </w:rPr>
        <w:t xml:space="preserve">).  Later on, by day, Nicodemus brings an expensive offering for the care and preparation of Jesus’ body (John 19:39).  </w:t>
      </w:r>
      <w:r w:rsidR="00022962">
        <w:rPr>
          <w:rFonts w:asciiTheme="majorBidi" w:eastAsia="Times New Roman" w:hAnsiTheme="majorBidi" w:cstheme="majorBidi"/>
        </w:rPr>
        <w:t xml:space="preserve">Yet others </w:t>
      </w:r>
      <w:r>
        <w:rPr>
          <w:rFonts w:asciiTheme="majorBidi" w:eastAsia="Times New Roman" w:hAnsiTheme="majorBidi" w:cstheme="majorBidi"/>
        </w:rPr>
        <w:t>approach Jesus for healing by proximity in moving forward to touch His clothes</w:t>
      </w:r>
      <w:r w:rsidR="007B79C5">
        <w:rPr>
          <w:rFonts w:asciiTheme="majorBidi" w:eastAsia="Times New Roman" w:hAnsiTheme="majorBidi" w:cstheme="majorBidi"/>
        </w:rPr>
        <w:t xml:space="preserve"> or to be touched by Jesus (Mark 6:56, Matthew 8:3). </w:t>
      </w:r>
      <w:r w:rsidR="00022962">
        <w:rPr>
          <w:rFonts w:asciiTheme="majorBidi" w:eastAsia="Times New Roman" w:hAnsiTheme="majorBidi" w:cstheme="majorBidi"/>
        </w:rPr>
        <w:t xml:space="preserve"> Those</w:t>
      </w:r>
      <w:r w:rsidR="007B79C5">
        <w:rPr>
          <w:rFonts w:asciiTheme="majorBidi" w:eastAsia="Times New Roman" w:hAnsiTheme="majorBidi" w:cstheme="majorBidi"/>
        </w:rPr>
        <w:t xml:space="preserve"> who were unable to come into Jesus’ presence were brought by their friends into His presence for healing </w:t>
      </w:r>
      <w:r w:rsidR="007B79C5" w:rsidRPr="00CD0689">
        <w:rPr>
          <w:rFonts w:asciiTheme="majorBidi" w:eastAsia="Times New Roman" w:hAnsiTheme="majorBidi" w:cstheme="majorBidi"/>
        </w:rPr>
        <w:t>(Matthew 9:1-8, Mark 2:1-12, Luke 5:17-26)</w:t>
      </w:r>
      <w:r w:rsidR="007B79C5">
        <w:rPr>
          <w:rFonts w:asciiTheme="majorBidi" w:eastAsia="Times New Roman" w:hAnsiTheme="majorBidi" w:cstheme="majorBidi"/>
        </w:rPr>
        <w:t>.</w:t>
      </w:r>
      <w:r>
        <w:rPr>
          <w:rFonts w:asciiTheme="majorBidi" w:eastAsia="Times New Roman" w:hAnsiTheme="majorBidi" w:cstheme="majorBidi"/>
        </w:rPr>
        <w:t xml:space="preserve"> </w:t>
      </w:r>
      <w:r w:rsidR="007B79C5">
        <w:rPr>
          <w:rFonts w:asciiTheme="majorBidi" w:eastAsia="Times New Roman" w:hAnsiTheme="majorBidi" w:cstheme="majorBidi"/>
        </w:rPr>
        <w:t xml:space="preserve"> O</w:t>
      </w:r>
      <w:r>
        <w:rPr>
          <w:rFonts w:asciiTheme="majorBidi" w:eastAsia="Times New Roman" w:hAnsiTheme="majorBidi" w:cstheme="majorBidi"/>
        </w:rPr>
        <w:t xml:space="preserve">ne </w:t>
      </w:r>
      <w:r w:rsidR="00022962">
        <w:rPr>
          <w:rFonts w:asciiTheme="majorBidi" w:eastAsia="Times New Roman" w:hAnsiTheme="majorBidi" w:cstheme="majorBidi"/>
        </w:rPr>
        <w:t>woman</w:t>
      </w:r>
      <w:r>
        <w:rPr>
          <w:rFonts w:asciiTheme="majorBidi" w:eastAsia="Times New Roman" w:hAnsiTheme="majorBidi" w:cstheme="majorBidi"/>
        </w:rPr>
        <w:t xml:space="preserve"> </w:t>
      </w:r>
      <w:r w:rsidR="007B79C5">
        <w:rPr>
          <w:rFonts w:asciiTheme="majorBidi" w:eastAsia="Times New Roman" w:hAnsiTheme="majorBidi" w:cstheme="majorBidi"/>
        </w:rPr>
        <w:t>came to</w:t>
      </w:r>
      <w:r>
        <w:rPr>
          <w:rFonts w:asciiTheme="majorBidi" w:eastAsia="Times New Roman" w:hAnsiTheme="majorBidi" w:cstheme="majorBidi"/>
        </w:rPr>
        <w:t xml:space="preserve"> encounter </w:t>
      </w:r>
      <w:r w:rsidR="007B79C5">
        <w:rPr>
          <w:rFonts w:asciiTheme="majorBidi" w:eastAsia="Times New Roman" w:hAnsiTheme="majorBidi" w:cstheme="majorBidi"/>
        </w:rPr>
        <w:t xml:space="preserve">Jesus </w:t>
      </w:r>
      <w:r>
        <w:rPr>
          <w:rFonts w:asciiTheme="majorBidi" w:eastAsia="Times New Roman" w:hAnsiTheme="majorBidi" w:cstheme="majorBidi"/>
        </w:rPr>
        <w:t>by hiding herself only later to reveal herself (Luke 8:43-48).</w:t>
      </w:r>
      <w:r w:rsidR="007B79C5">
        <w:rPr>
          <w:rFonts w:asciiTheme="majorBidi" w:eastAsia="Times New Roman" w:hAnsiTheme="majorBidi" w:cstheme="majorBidi"/>
        </w:rPr>
        <w:t xml:space="preserve">  </w:t>
      </w:r>
      <w:r w:rsidR="00E8165F">
        <w:rPr>
          <w:rFonts w:asciiTheme="majorBidi" w:eastAsia="Times New Roman" w:hAnsiTheme="majorBidi" w:cstheme="majorBidi"/>
        </w:rPr>
        <w:t xml:space="preserve">Although Jesus most often heals in proximity, occasionally he heals at a distance without His physical presence </w:t>
      </w:r>
      <w:r w:rsidR="00E8165F" w:rsidRPr="00140907">
        <w:rPr>
          <w:rFonts w:asciiTheme="majorBidi" w:eastAsia="Times New Roman" w:hAnsiTheme="majorBidi" w:cstheme="majorBidi"/>
        </w:rPr>
        <w:t>(Matthew 8:5-13, Luke 7:1-10)</w:t>
      </w:r>
      <w:r w:rsidR="00E8165F">
        <w:rPr>
          <w:rFonts w:asciiTheme="majorBidi" w:eastAsia="Times New Roman" w:hAnsiTheme="majorBidi" w:cstheme="majorBidi"/>
        </w:rPr>
        <w:t>.</w:t>
      </w:r>
      <w:r w:rsidR="00E8165F" w:rsidRPr="00E8165F">
        <w:rPr>
          <w:rFonts w:asciiTheme="majorBidi" w:eastAsia="Times New Roman" w:hAnsiTheme="majorBidi" w:cstheme="majorBidi"/>
        </w:rPr>
        <w:t xml:space="preserve"> </w:t>
      </w:r>
      <w:r w:rsidR="00E8165F" w:rsidRPr="007B79C5">
        <w:rPr>
          <w:rFonts w:asciiTheme="majorBidi" w:eastAsia="Times New Roman" w:hAnsiTheme="majorBidi" w:cstheme="majorBidi"/>
        </w:rPr>
        <w:t>Sometimes anonymous, stealthy, secretive</w:t>
      </w:r>
      <w:r w:rsidR="00E8165F">
        <w:rPr>
          <w:rFonts w:asciiTheme="majorBidi" w:eastAsia="Times New Roman" w:hAnsiTheme="majorBidi" w:cstheme="majorBidi"/>
        </w:rPr>
        <w:t>, or non-physical</w:t>
      </w:r>
      <w:r w:rsidR="00E8165F" w:rsidRPr="007B79C5">
        <w:rPr>
          <w:rFonts w:asciiTheme="majorBidi" w:eastAsia="Times New Roman" w:hAnsiTheme="majorBidi" w:cstheme="majorBidi"/>
        </w:rPr>
        <w:t xml:space="preserve"> encounters can allow Gospel conversations </w:t>
      </w:r>
      <w:r w:rsidR="00E8165F">
        <w:rPr>
          <w:rFonts w:asciiTheme="majorBidi" w:eastAsia="Times New Roman" w:hAnsiTheme="majorBidi" w:cstheme="majorBidi"/>
        </w:rPr>
        <w:t xml:space="preserve">and connections </w:t>
      </w:r>
      <w:r w:rsidR="00E8165F" w:rsidRPr="007B79C5">
        <w:rPr>
          <w:rFonts w:asciiTheme="majorBidi" w:eastAsia="Times New Roman" w:hAnsiTheme="majorBidi" w:cstheme="majorBidi"/>
        </w:rPr>
        <w:t xml:space="preserve">that may not </w:t>
      </w:r>
      <w:r w:rsidR="00E8165F">
        <w:rPr>
          <w:rFonts w:asciiTheme="majorBidi" w:eastAsia="Times New Roman" w:hAnsiTheme="majorBidi" w:cstheme="majorBidi"/>
        </w:rPr>
        <w:t>happen otherwise</w:t>
      </w:r>
      <w:r w:rsidR="00E8165F" w:rsidRPr="007B79C5">
        <w:rPr>
          <w:rFonts w:asciiTheme="majorBidi" w:eastAsia="Times New Roman" w:hAnsiTheme="majorBidi" w:cstheme="majorBidi"/>
        </w:rPr>
        <w:t xml:space="preserve"> (think digital </w:t>
      </w:r>
      <w:r w:rsidR="00E8165F">
        <w:rPr>
          <w:rFonts w:asciiTheme="majorBidi" w:eastAsia="Times New Roman" w:hAnsiTheme="majorBidi" w:cstheme="majorBidi"/>
        </w:rPr>
        <w:t xml:space="preserve">encounters and </w:t>
      </w:r>
      <w:r w:rsidR="00E8165F" w:rsidRPr="007B79C5">
        <w:rPr>
          <w:rFonts w:asciiTheme="majorBidi" w:eastAsia="Times New Roman" w:hAnsiTheme="majorBidi" w:cstheme="majorBidi"/>
        </w:rPr>
        <w:t>anonymity opportunities</w:t>
      </w:r>
      <w:r w:rsidR="00E8165F">
        <w:rPr>
          <w:rFonts w:asciiTheme="majorBidi" w:eastAsia="Times New Roman" w:hAnsiTheme="majorBidi" w:cstheme="majorBidi"/>
        </w:rPr>
        <w:t xml:space="preserve"> with avatars</w:t>
      </w:r>
      <w:r w:rsidR="00E8165F" w:rsidRPr="007B79C5">
        <w:rPr>
          <w:rFonts w:asciiTheme="majorBidi" w:eastAsia="Times New Roman" w:hAnsiTheme="majorBidi" w:cstheme="majorBidi"/>
        </w:rPr>
        <w:t>)</w:t>
      </w:r>
      <w:r w:rsidR="00E8165F">
        <w:rPr>
          <w:rFonts w:asciiTheme="majorBidi" w:eastAsia="Times New Roman" w:hAnsiTheme="majorBidi" w:cstheme="majorBidi"/>
        </w:rPr>
        <w:t xml:space="preserve">.  </w:t>
      </w:r>
      <w:r w:rsidR="00022962">
        <w:rPr>
          <w:rFonts w:asciiTheme="majorBidi" w:eastAsia="Times New Roman" w:hAnsiTheme="majorBidi" w:cstheme="majorBidi"/>
        </w:rPr>
        <w:t xml:space="preserve">Digital missions may allow for the gathering of larger crowds </w:t>
      </w:r>
      <w:r w:rsidR="0041553C">
        <w:rPr>
          <w:rFonts w:asciiTheme="majorBidi" w:eastAsia="Times New Roman" w:hAnsiTheme="majorBidi" w:cstheme="majorBidi"/>
        </w:rPr>
        <w:t>from restrictive locations where the listeners may not feel exposed and may be more vulnerable and open to hearing the Gospel message of reconciliation.</w:t>
      </w:r>
    </w:p>
    <w:p w14:paraId="0FFBA056" w14:textId="3CA346FE" w:rsidR="00CB383D" w:rsidRDefault="00871DCB" w:rsidP="00E8165F">
      <w:pPr>
        <w:ind w:firstLine="720"/>
        <w:rPr>
          <w:rFonts w:asciiTheme="majorBidi" w:eastAsia="Times New Roman" w:hAnsiTheme="majorBidi" w:cstheme="majorBidi"/>
        </w:rPr>
      </w:pPr>
      <w:r w:rsidRPr="00871DCB">
        <w:rPr>
          <w:rFonts w:asciiTheme="majorBidi" w:eastAsia="Times New Roman" w:hAnsiTheme="majorBidi" w:cstheme="majorBidi"/>
          <w:b/>
          <w:bCs/>
        </w:rPr>
        <w:t>The Holy Spirit.</w:t>
      </w:r>
      <w:r w:rsidR="00E8165F">
        <w:rPr>
          <w:rFonts w:asciiTheme="majorBidi" w:eastAsia="Times New Roman" w:hAnsiTheme="majorBidi" w:cstheme="majorBidi"/>
          <w:b/>
          <w:bCs/>
        </w:rPr>
        <w:t xml:space="preserve"> </w:t>
      </w:r>
      <w:r w:rsidR="00E8165F" w:rsidRPr="00E8165F">
        <w:rPr>
          <w:rFonts w:asciiTheme="majorBidi" w:eastAsia="Times New Roman" w:hAnsiTheme="majorBidi" w:cstheme="majorBidi"/>
        </w:rPr>
        <w:t xml:space="preserve"> The</w:t>
      </w:r>
      <w:r w:rsidR="00E8165F">
        <w:rPr>
          <w:rFonts w:asciiTheme="majorBidi" w:eastAsia="Times New Roman" w:hAnsiTheme="majorBidi" w:cstheme="majorBidi"/>
        </w:rPr>
        <w:t xml:space="preserve"> Holy Spirit works in non-physical ways that we cannot fully understand through His indwelling presence in believers (Acts 2:4, Romans 8:11).  Believers, even when not </w:t>
      </w:r>
      <w:r w:rsidR="0041553C">
        <w:rPr>
          <w:rFonts w:asciiTheme="majorBidi" w:eastAsia="Times New Roman" w:hAnsiTheme="majorBidi" w:cstheme="majorBidi"/>
        </w:rPr>
        <w:t>physically</w:t>
      </w:r>
      <w:r w:rsidR="00E8165F">
        <w:rPr>
          <w:rFonts w:asciiTheme="majorBidi" w:eastAsia="Times New Roman" w:hAnsiTheme="majorBidi" w:cstheme="majorBidi"/>
        </w:rPr>
        <w:t xml:space="preserve"> present with one another, have a connection and union with one another through the Holy Spirit as the body of Christ (</w:t>
      </w:r>
      <w:r w:rsidR="00CB383D" w:rsidRPr="00D6215D">
        <w:rPr>
          <w:rFonts w:asciiTheme="majorBidi" w:eastAsia="Times New Roman" w:hAnsiTheme="majorBidi" w:cstheme="majorBidi"/>
        </w:rPr>
        <w:t>1 Corinthians 12:12–13</w:t>
      </w:r>
      <w:r w:rsidR="00E8165F">
        <w:rPr>
          <w:rFonts w:asciiTheme="majorBidi" w:eastAsia="Times New Roman" w:hAnsiTheme="majorBidi" w:cstheme="majorBidi"/>
        </w:rPr>
        <w:t xml:space="preserve">, </w:t>
      </w:r>
      <w:r w:rsidR="00E8165F" w:rsidRPr="00D6215D">
        <w:rPr>
          <w:rFonts w:asciiTheme="majorBidi" w:eastAsia="Times New Roman" w:hAnsiTheme="majorBidi" w:cstheme="majorBidi"/>
        </w:rPr>
        <w:t>Ephesians 4:4–6</w:t>
      </w:r>
      <w:r w:rsidR="00E8165F">
        <w:rPr>
          <w:rFonts w:asciiTheme="majorBidi" w:eastAsia="Times New Roman" w:hAnsiTheme="majorBidi" w:cstheme="majorBidi"/>
        </w:rPr>
        <w:t xml:space="preserve">).  </w:t>
      </w:r>
      <w:r w:rsidR="00CB383D">
        <w:rPr>
          <w:rFonts w:asciiTheme="majorBidi" w:eastAsia="Times New Roman" w:hAnsiTheme="majorBidi" w:cstheme="majorBidi"/>
        </w:rPr>
        <w:t>All Christians are indwelt with God the Holy Spirit who connects to us and communicates to us.  There is a real union between Christians through the Holy Spirit that transcends physical and temporal boundaries.</w:t>
      </w:r>
      <w:r w:rsidR="008A6BAE">
        <w:rPr>
          <w:rFonts w:asciiTheme="majorBidi" w:eastAsia="Times New Roman" w:hAnsiTheme="majorBidi" w:cstheme="majorBidi"/>
        </w:rPr>
        <w:t xml:space="preserve">  God’s Spirit can genuinely work in digital missions through the crossing of geographic, national, linguistic, and cultural boundaries through digital means.</w:t>
      </w:r>
    </w:p>
    <w:p w14:paraId="6B6F9461" w14:textId="205AF57B" w:rsidR="00871DCB" w:rsidRDefault="00E8165F" w:rsidP="004F406A">
      <w:pPr>
        <w:ind w:firstLine="720"/>
        <w:rPr>
          <w:rFonts w:asciiTheme="majorBidi" w:eastAsia="Times New Roman" w:hAnsiTheme="majorBidi" w:cstheme="majorBidi"/>
        </w:rPr>
      </w:pPr>
      <w:r w:rsidRPr="004F406A">
        <w:rPr>
          <w:rFonts w:asciiTheme="majorBidi" w:eastAsia="Times New Roman" w:hAnsiTheme="majorBidi" w:cstheme="majorBidi"/>
          <w:b/>
          <w:bCs/>
        </w:rPr>
        <w:t>Sermons and Songs.</w:t>
      </w:r>
      <w:r>
        <w:rPr>
          <w:rFonts w:asciiTheme="majorBidi" w:eastAsia="Times New Roman" w:hAnsiTheme="majorBidi" w:cstheme="majorBidi"/>
        </w:rPr>
        <w:t xml:space="preserve">  </w:t>
      </w:r>
      <w:r w:rsidR="0041553C">
        <w:rPr>
          <w:rFonts w:asciiTheme="majorBidi" w:eastAsia="Times New Roman" w:hAnsiTheme="majorBidi" w:cstheme="majorBidi"/>
        </w:rPr>
        <w:t>The</w:t>
      </w:r>
      <w:r>
        <w:rPr>
          <w:rFonts w:asciiTheme="majorBidi" w:eastAsia="Times New Roman" w:hAnsiTheme="majorBidi" w:cstheme="majorBidi"/>
        </w:rPr>
        <w:t xml:space="preserve"> Scriptures </w:t>
      </w:r>
      <w:r w:rsidR="0041553C">
        <w:rPr>
          <w:rFonts w:asciiTheme="majorBidi" w:eastAsia="Times New Roman" w:hAnsiTheme="majorBidi" w:cstheme="majorBidi"/>
        </w:rPr>
        <w:t xml:space="preserve">include </w:t>
      </w:r>
      <w:r>
        <w:rPr>
          <w:rFonts w:asciiTheme="majorBidi" w:eastAsia="Times New Roman" w:hAnsiTheme="majorBidi" w:cstheme="majorBidi"/>
        </w:rPr>
        <w:t xml:space="preserve">songs </w:t>
      </w:r>
      <w:r w:rsidR="008A6BAE">
        <w:rPr>
          <w:rFonts w:asciiTheme="majorBidi" w:eastAsia="Times New Roman" w:hAnsiTheme="majorBidi" w:cstheme="majorBidi"/>
        </w:rPr>
        <w:t xml:space="preserve">that </w:t>
      </w:r>
      <w:r>
        <w:rPr>
          <w:rFonts w:asciiTheme="majorBidi" w:eastAsia="Times New Roman" w:hAnsiTheme="majorBidi" w:cstheme="majorBidi"/>
        </w:rPr>
        <w:t xml:space="preserve">are transcribed for the reception and reading of others beyond the initial time of </w:t>
      </w:r>
      <w:r w:rsidR="004F406A">
        <w:rPr>
          <w:rFonts w:asciiTheme="majorBidi" w:eastAsia="Times New Roman" w:hAnsiTheme="majorBidi" w:cstheme="majorBidi"/>
        </w:rPr>
        <w:t xml:space="preserve">praise and </w:t>
      </w:r>
      <w:r>
        <w:rPr>
          <w:rFonts w:asciiTheme="majorBidi" w:eastAsia="Times New Roman" w:hAnsiTheme="majorBidi" w:cstheme="majorBidi"/>
        </w:rPr>
        <w:t xml:space="preserve">worship </w:t>
      </w:r>
      <w:r w:rsidR="004F406A">
        <w:rPr>
          <w:rFonts w:asciiTheme="majorBidi" w:eastAsia="Times New Roman" w:hAnsiTheme="majorBidi" w:cstheme="majorBidi"/>
        </w:rPr>
        <w:t xml:space="preserve">by Moses, David, Mary, and others </w:t>
      </w:r>
      <w:r>
        <w:rPr>
          <w:rFonts w:asciiTheme="majorBidi" w:eastAsia="Times New Roman" w:hAnsiTheme="majorBidi" w:cstheme="majorBidi"/>
        </w:rPr>
        <w:t>(Deuteronomy 32:1-44, Psalms, Luke 1:46-56, Revelation 15:3)</w:t>
      </w:r>
      <w:r w:rsidR="004F406A">
        <w:rPr>
          <w:rFonts w:asciiTheme="majorBidi" w:eastAsia="Times New Roman" w:hAnsiTheme="majorBidi" w:cstheme="majorBidi"/>
        </w:rPr>
        <w:t xml:space="preserve">.  Likewise, sermons are recorded and shared beyond the original audience for evangelistic and discipleship purposes (Matthew 5-7, </w:t>
      </w:r>
      <w:r w:rsidR="004F406A" w:rsidRPr="0059086C">
        <w:rPr>
          <w:rFonts w:asciiTheme="majorBidi" w:eastAsia="Times New Roman" w:hAnsiTheme="majorBidi" w:cstheme="majorBidi"/>
        </w:rPr>
        <w:t>Acts 2:14</w:t>
      </w:r>
      <w:r w:rsidR="004F406A">
        <w:rPr>
          <w:rFonts w:asciiTheme="majorBidi" w:eastAsia="Times New Roman" w:hAnsiTheme="majorBidi" w:cstheme="majorBidi"/>
        </w:rPr>
        <w:t xml:space="preserve">-41).  </w:t>
      </w:r>
      <w:r w:rsidR="00CB383D" w:rsidRPr="004F406A">
        <w:rPr>
          <w:rFonts w:asciiTheme="majorBidi" w:eastAsia="Times New Roman" w:hAnsiTheme="majorBidi" w:cstheme="majorBidi"/>
        </w:rPr>
        <w:t xml:space="preserve">The transcription and communication of sermons and songs in the Scriptures is a great example of why we </w:t>
      </w:r>
      <w:r w:rsidR="008A6BAE">
        <w:rPr>
          <w:rFonts w:asciiTheme="majorBidi" w:eastAsia="Times New Roman" w:hAnsiTheme="majorBidi" w:cstheme="majorBidi"/>
        </w:rPr>
        <w:t xml:space="preserve">should </w:t>
      </w:r>
      <w:r w:rsidR="00CB383D" w:rsidRPr="004F406A">
        <w:rPr>
          <w:rFonts w:asciiTheme="majorBidi" w:eastAsia="Times New Roman" w:hAnsiTheme="majorBidi" w:cstheme="majorBidi"/>
        </w:rPr>
        <w:t>share what happens in our worship services (live stream) with those outside of our physical gatherings.</w:t>
      </w:r>
      <w:r w:rsidR="008A6BAE">
        <w:rPr>
          <w:rFonts w:asciiTheme="majorBidi" w:eastAsia="Times New Roman" w:hAnsiTheme="majorBidi" w:cstheme="majorBidi"/>
        </w:rPr>
        <w:t xml:space="preserve">  The</w:t>
      </w:r>
      <w:r w:rsidR="008A6BAE">
        <w:rPr>
          <w:rFonts w:asciiTheme="majorBidi" w:eastAsia="Times New Roman" w:hAnsiTheme="majorBidi" w:cstheme="majorBidi"/>
        </w:rPr>
        <w:t xml:space="preserve"> </w:t>
      </w:r>
      <w:r w:rsidR="008A6BAE">
        <w:rPr>
          <w:rFonts w:asciiTheme="majorBidi" w:eastAsia="Times New Roman" w:hAnsiTheme="majorBidi" w:cstheme="majorBidi"/>
        </w:rPr>
        <w:t>Bible</w:t>
      </w:r>
      <w:r w:rsidR="008A6BAE">
        <w:rPr>
          <w:rFonts w:asciiTheme="majorBidi" w:eastAsia="Times New Roman" w:hAnsiTheme="majorBidi" w:cstheme="majorBidi"/>
        </w:rPr>
        <w:t xml:space="preserve"> clearly show</w:t>
      </w:r>
      <w:r w:rsidR="008A6BAE">
        <w:rPr>
          <w:rFonts w:asciiTheme="majorBidi" w:eastAsia="Times New Roman" w:hAnsiTheme="majorBidi" w:cstheme="majorBidi"/>
        </w:rPr>
        <w:t>s</w:t>
      </w:r>
      <w:r w:rsidR="008A6BAE">
        <w:rPr>
          <w:rFonts w:asciiTheme="majorBidi" w:eastAsia="Times New Roman" w:hAnsiTheme="majorBidi" w:cstheme="majorBidi"/>
        </w:rPr>
        <w:t xml:space="preserve"> </w:t>
      </w:r>
      <w:r w:rsidR="008A6BAE">
        <w:rPr>
          <w:rFonts w:asciiTheme="majorBidi" w:eastAsia="Times New Roman" w:hAnsiTheme="majorBidi" w:cstheme="majorBidi"/>
        </w:rPr>
        <w:t xml:space="preserve">that in-person gathering is always necessary to constitute a local church </w:t>
      </w:r>
      <w:r w:rsidR="008A6BAE">
        <w:rPr>
          <w:rFonts w:asciiTheme="majorBidi" w:eastAsia="Times New Roman" w:hAnsiTheme="majorBidi" w:cstheme="majorBidi"/>
        </w:rPr>
        <w:t>(Carl 2022, “Online Church”)</w:t>
      </w:r>
      <w:r w:rsidR="008A6BAE">
        <w:rPr>
          <w:rFonts w:asciiTheme="majorBidi" w:eastAsia="Times New Roman" w:hAnsiTheme="majorBidi" w:cstheme="majorBidi"/>
        </w:rPr>
        <w:t xml:space="preserve">, but </w:t>
      </w:r>
      <w:r w:rsidR="008A6BAE">
        <w:rPr>
          <w:rFonts w:asciiTheme="majorBidi" w:eastAsia="Times New Roman" w:hAnsiTheme="majorBidi" w:cstheme="majorBidi"/>
        </w:rPr>
        <w:lastRenderedPageBreak/>
        <w:t>some of the evangelistic and discipleship functions of the church may be effectively carried out from local gatherings of churches through both in-person and digital missionaries.</w:t>
      </w:r>
    </w:p>
    <w:p w14:paraId="12EFE3C5" w14:textId="7CB5D216" w:rsidR="00CB383D" w:rsidRPr="00C62572" w:rsidRDefault="00871DCB" w:rsidP="005E5977">
      <w:pPr>
        <w:ind w:firstLine="720"/>
        <w:rPr>
          <w:rFonts w:asciiTheme="majorBidi" w:eastAsia="Times New Roman" w:hAnsiTheme="majorBidi" w:cstheme="majorBidi"/>
        </w:rPr>
      </w:pPr>
      <w:r w:rsidRPr="00871DCB">
        <w:rPr>
          <w:rFonts w:asciiTheme="majorBidi" w:eastAsia="Times New Roman" w:hAnsiTheme="majorBidi" w:cstheme="majorBidi"/>
          <w:b/>
          <w:bCs/>
        </w:rPr>
        <w:t>Various Locations</w:t>
      </w:r>
      <w:r>
        <w:rPr>
          <w:rFonts w:asciiTheme="majorBidi" w:eastAsia="Times New Roman" w:hAnsiTheme="majorBidi" w:cstheme="majorBidi"/>
          <w:b/>
          <w:bCs/>
        </w:rPr>
        <w:t xml:space="preserve"> &amp; Responses</w:t>
      </w:r>
      <w:r w:rsidRPr="00871DCB">
        <w:rPr>
          <w:rFonts w:asciiTheme="majorBidi" w:eastAsia="Times New Roman" w:hAnsiTheme="majorBidi" w:cstheme="majorBidi"/>
          <w:b/>
          <w:bCs/>
        </w:rPr>
        <w:t>.</w:t>
      </w:r>
      <w:r w:rsidR="002E608C">
        <w:rPr>
          <w:rFonts w:asciiTheme="majorBidi" w:eastAsia="Times New Roman" w:hAnsiTheme="majorBidi" w:cstheme="majorBidi"/>
        </w:rPr>
        <w:t xml:space="preserve">  Gospel ministry wasn’t confined to particular locations </w:t>
      </w:r>
      <w:r w:rsidR="00B06CA6">
        <w:rPr>
          <w:rFonts w:asciiTheme="majorBidi" w:eastAsia="Times New Roman" w:hAnsiTheme="majorBidi" w:cstheme="majorBidi"/>
        </w:rPr>
        <w:t>in the New Testament.  Believers went into temples, homes, synagogues, marketplaces and other places where people would gather for prayer or discussion (</w:t>
      </w:r>
      <w:r w:rsidR="00B06CA6" w:rsidRPr="00660A11">
        <w:rPr>
          <w:rFonts w:asciiTheme="majorBidi" w:eastAsia="Times New Roman" w:hAnsiTheme="majorBidi" w:cstheme="majorBidi"/>
        </w:rPr>
        <w:t>Acts 5:42</w:t>
      </w:r>
      <w:r w:rsidR="00B06CA6">
        <w:rPr>
          <w:rFonts w:asciiTheme="majorBidi" w:eastAsia="Times New Roman" w:hAnsiTheme="majorBidi" w:cstheme="majorBidi"/>
        </w:rPr>
        <w:t xml:space="preserve">, </w:t>
      </w:r>
      <w:r w:rsidR="00B06CA6" w:rsidRPr="00660A11">
        <w:rPr>
          <w:rFonts w:asciiTheme="majorBidi" w:eastAsia="Times New Roman" w:hAnsiTheme="majorBidi" w:cstheme="majorBidi"/>
        </w:rPr>
        <w:t>Acts 16:12–14</w:t>
      </w:r>
      <w:r w:rsidR="00B06CA6">
        <w:rPr>
          <w:rFonts w:asciiTheme="majorBidi" w:eastAsia="Times New Roman" w:hAnsiTheme="majorBidi" w:cstheme="majorBidi"/>
        </w:rPr>
        <w:t xml:space="preserve">, </w:t>
      </w:r>
      <w:r w:rsidR="00B06CA6" w:rsidRPr="00660A11">
        <w:rPr>
          <w:rFonts w:asciiTheme="majorBidi" w:eastAsia="Times New Roman" w:hAnsiTheme="majorBidi" w:cstheme="majorBidi"/>
        </w:rPr>
        <w:t>Acts 17:16–21</w:t>
      </w:r>
      <w:r w:rsidR="00B06CA6">
        <w:rPr>
          <w:rFonts w:asciiTheme="majorBidi" w:eastAsia="Times New Roman" w:hAnsiTheme="majorBidi" w:cstheme="majorBidi"/>
        </w:rPr>
        <w:t xml:space="preserve">, </w:t>
      </w:r>
      <w:r w:rsidR="00B06CA6" w:rsidRPr="00660A11">
        <w:rPr>
          <w:rFonts w:asciiTheme="majorBidi" w:eastAsia="Times New Roman" w:hAnsiTheme="majorBidi" w:cstheme="majorBidi"/>
        </w:rPr>
        <w:t>Acts 17:22–23</w:t>
      </w:r>
      <w:r w:rsidR="00111880">
        <w:rPr>
          <w:rFonts w:asciiTheme="majorBidi" w:eastAsia="Times New Roman" w:hAnsiTheme="majorBidi" w:cstheme="majorBidi"/>
        </w:rPr>
        <w:t xml:space="preserve">, </w:t>
      </w:r>
      <w:r w:rsidR="00111880" w:rsidRPr="00660A11">
        <w:rPr>
          <w:rFonts w:asciiTheme="majorBidi" w:eastAsia="Times New Roman" w:hAnsiTheme="majorBidi" w:cstheme="majorBidi"/>
        </w:rPr>
        <w:t>Acts 18:4</w:t>
      </w:r>
      <w:r w:rsidR="00111880">
        <w:rPr>
          <w:rFonts w:asciiTheme="majorBidi" w:eastAsia="Times New Roman" w:hAnsiTheme="majorBidi" w:cstheme="majorBidi"/>
        </w:rPr>
        <w:t>,</w:t>
      </w:r>
      <w:r w:rsidR="00AD7E10">
        <w:rPr>
          <w:rFonts w:asciiTheme="majorBidi" w:eastAsia="Times New Roman" w:hAnsiTheme="majorBidi" w:cstheme="majorBidi"/>
        </w:rPr>
        <w:t xml:space="preserve"> </w:t>
      </w:r>
      <w:r w:rsidR="00AD7E10" w:rsidRPr="00660A11">
        <w:rPr>
          <w:rFonts w:asciiTheme="majorBidi" w:eastAsia="Times New Roman" w:hAnsiTheme="majorBidi" w:cstheme="majorBidi"/>
        </w:rPr>
        <w:t>Acts 20:20</w:t>
      </w:r>
      <w:r w:rsidR="00B06CA6">
        <w:rPr>
          <w:rFonts w:asciiTheme="majorBidi" w:eastAsia="Times New Roman" w:hAnsiTheme="majorBidi" w:cstheme="majorBidi"/>
        </w:rPr>
        <w:t>).</w:t>
      </w:r>
      <w:r w:rsidR="004F406A">
        <w:rPr>
          <w:rFonts w:asciiTheme="majorBidi" w:eastAsia="Times New Roman" w:hAnsiTheme="majorBidi" w:cstheme="majorBidi"/>
        </w:rPr>
        <w:t xml:space="preserve">  </w:t>
      </w:r>
      <w:r w:rsidR="00DC28FF">
        <w:rPr>
          <w:rFonts w:asciiTheme="majorBidi" w:eastAsia="Times New Roman" w:hAnsiTheme="majorBidi" w:cstheme="majorBidi"/>
        </w:rPr>
        <w:t xml:space="preserve">Such passages remind </w:t>
      </w:r>
      <w:r w:rsidR="002D4AD6">
        <w:rPr>
          <w:rFonts w:asciiTheme="majorBidi" w:eastAsia="Times New Roman" w:hAnsiTheme="majorBidi" w:cstheme="majorBidi"/>
        </w:rPr>
        <w:t xml:space="preserve">us </w:t>
      </w:r>
      <w:r w:rsidR="00DC28FF">
        <w:rPr>
          <w:rFonts w:asciiTheme="majorBidi" w:eastAsia="Times New Roman" w:hAnsiTheme="majorBidi" w:cstheme="majorBidi"/>
        </w:rPr>
        <w:t>that the Christian call is</w:t>
      </w:r>
      <w:r w:rsidR="00CB383D" w:rsidRPr="004F406A">
        <w:rPr>
          <w:rFonts w:asciiTheme="majorBidi" w:eastAsia="Times New Roman" w:hAnsiTheme="majorBidi" w:cstheme="majorBidi"/>
        </w:rPr>
        <w:t xml:space="preserve"> to go wherever they can gain </w:t>
      </w:r>
      <w:r w:rsidR="00DC28FF">
        <w:rPr>
          <w:rFonts w:asciiTheme="majorBidi" w:eastAsia="Times New Roman" w:hAnsiTheme="majorBidi" w:cstheme="majorBidi"/>
        </w:rPr>
        <w:t>a hearing</w:t>
      </w:r>
      <w:r w:rsidR="00CB383D" w:rsidRPr="004F406A">
        <w:rPr>
          <w:rFonts w:asciiTheme="majorBidi" w:eastAsia="Times New Roman" w:hAnsiTheme="majorBidi" w:cstheme="majorBidi"/>
        </w:rPr>
        <w:t xml:space="preserve"> to teach and preach about Jesus.  Places of worship and private homes are great opportunities for in depth Bible conversations.</w:t>
      </w:r>
      <w:r w:rsidR="00DC28FF">
        <w:rPr>
          <w:rFonts w:asciiTheme="majorBidi" w:eastAsia="Times New Roman" w:hAnsiTheme="majorBidi" w:cstheme="majorBidi"/>
        </w:rPr>
        <w:t xml:space="preserve">  </w:t>
      </w:r>
      <w:r w:rsidR="00CB383D" w:rsidRPr="00DC28FF">
        <w:rPr>
          <w:rFonts w:asciiTheme="majorBidi" w:eastAsia="Times New Roman" w:hAnsiTheme="majorBidi" w:cstheme="majorBidi"/>
        </w:rPr>
        <w:t xml:space="preserve">Believers should </w:t>
      </w:r>
      <w:r w:rsidR="00DC28FF">
        <w:rPr>
          <w:rFonts w:asciiTheme="majorBidi" w:eastAsia="Times New Roman" w:hAnsiTheme="majorBidi" w:cstheme="majorBidi"/>
        </w:rPr>
        <w:t xml:space="preserve">also </w:t>
      </w:r>
      <w:r w:rsidR="00CB383D" w:rsidRPr="00DC28FF">
        <w:rPr>
          <w:rFonts w:asciiTheme="majorBidi" w:eastAsia="Times New Roman" w:hAnsiTheme="majorBidi" w:cstheme="majorBidi"/>
        </w:rPr>
        <w:t>seek Gospel sharing opportunities where people come together</w:t>
      </w:r>
      <w:r w:rsidR="00DC28FF">
        <w:rPr>
          <w:rFonts w:asciiTheme="majorBidi" w:eastAsia="Times New Roman" w:hAnsiTheme="majorBidi" w:cstheme="majorBidi"/>
        </w:rPr>
        <w:t xml:space="preserve"> to maximize the Kingdom impact and </w:t>
      </w:r>
      <w:r w:rsidR="005E5977">
        <w:rPr>
          <w:rFonts w:asciiTheme="majorBidi" w:eastAsia="Times New Roman" w:hAnsiTheme="majorBidi" w:cstheme="majorBidi"/>
        </w:rPr>
        <w:t>reach</w:t>
      </w:r>
      <w:r w:rsidR="00CB383D" w:rsidRPr="00DC28FF">
        <w:rPr>
          <w:rFonts w:asciiTheme="majorBidi" w:eastAsia="Times New Roman" w:hAnsiTheme="majorBidi" w:cstheme="majorBidi"/>
        </w:rPr>
        <w:t>.</w:t>
      </w:r>
      <w:r w:rsidR="005E5977">
        <w:rPr>
          <w:rFonts w:asciiTheme="majorBidi" w:eastAsia="Times New Roman" w:hAnsiTheme="majorBidi" w:cstheme="majorBidi"/>
        </w:rPr>
        <w:t xml:space="preserve">  Followers of Christ </w:t>
      </w:r>
      <w:r w:rsidR="00CB383D" w:rsidRPr="005E5977">
        <w:rPr>
          <w:rFonts w:asciiTheme="majorBidi" w:eastAsia="Times New Roman" w:hAnsiTheme="majorBidi" w:cstheme="majorBidi"/>
        </w:rPr>
        <w:t xml:space="preserve">should go into both religious and </w:t>
      </w:r>
      <w:r w:rsidR="005E5977">
        <w:rPr>
          <w:rFonts w:asciiTheme="majorBidi" w:eastAsia="Times New Roman" w:hAnsiTheme="majorBidi" w:cstheme="majorBidi"/>
        </w:rPr>
        <w:t>secular settings</w:t>
      </w:r>
      <w:r w:rsidR="00CB383D" w:rsidRPr="005E5977">
        <w:rPr>
          <w:rFonts w:asciiTheme="majorBidi" w:eastAsia="Times New Roman" w:hAnsiTheme="majorBidi" w:cstheme="majorBidi"/>
        </w:rPr>
        <w:t xml:space="preserve"> </w:t>
      </w:r>
      <w:r w:rsidR="002D4AD6">
        <w:rPr>
          <w:rFonts w:asciiTheme="majorBidi" w:eastAsia="Times New Roman" w:hAnsiTheme="majorBidi" w:cstheme="majorBidi"/>
        </w:rPr>
        <w:t>as</w:t>
      </w:r>
      <w:r w:rsidR="00CB383D" w:rsidRPr="005E5977">
        <w:rPr>
          <w:rFonts w:asciiTheme="majorBidi" w:eastAsia="Times New Roman" w:hAnsiTheme="majorBidi" w:cstheme="majorBidi"/>
        </w:rPr>
        <w:t xml:space="preserve"> Paul’s ex</w:t>
      </w:r>
      <w:r w:rsidR="002D4AD6">
        <w:rPr>
          <w:rFonts w:asciiTheme="majorBidi" w:eastAsia="Times New Roman" w:hAnsiTheme="majorBidi" w:cstheme="majorBidi"/>
        </w:rPr>
        <w:t>emplified in going</w:t>
      </w:r>
      <w:r w:rsidR="00CB383D" w:rsidRPr="005E5977">
        <w:rPr>
          <w:rFonts w:asciiTheme="majorBidi" w:eastAsia="Times New Roman" w:hAnsiTheme="majorBidi" w:cstheme="majorBidi"/>
        </w:rPr>
        <w:t xml:space="preserve"> to synagogues, marketplaces, and wherever the invitation or opportunity is allowed.</w:t>
      </w:r>
      <w:r w:rsidR="005E5977">
        <w:rPr>
          <w:rFonts w:asciiTheme="majorBidi" w:eastAsia="Times New Roman" w:hAnsiTheme="majorBidi" w:cstheme="majorBidi"/>
        </w:rPr>
        <w:t xml:space="preserve">  </w:t>
      </w:r>
      <w:r w:rsidR="002D4AD6">
        <w:rPr>
          <w:rFonts w:asciiTheme="majorBidi" w:eastAsia="Times New Roman" w:hAnsiTheme="majorBidi" w:cstheme="majorBidi"/>
        </w:rPr>
        <w:t>We</w:t>
      </w:r>
      <w:r w:rsidR="005E5977">
        <w:rPr>
          <w:rFonts w:asciiTheme="majorBidi" w:eastAsia="Times New Roman" w:hAnsiTheme="majorBidi" w:cstheme="majorBidi"/>
        </w:rPr>
        <w:t xml:space="preserve"> are called to p</w:t>
      </w:r>
      <w:r w:rsidR="00CB383D" w:rsidRPr="005E5977">
        <w:rPr>
          <w:rFonts w:asciiTheme="majorBidi" w:eastAsia="Times New Roman" w:hAnsiTheme="majorBidi" w:cstheme="majorBidi"/>
        </w:rPr>
        <w:t xml:space="preserve">reach </w:t>
      </w:r>
      <w:r w:rsidR="002D4AD6">
        <w:rPr>
          <w:rFonts w:asciiTheme="majorBidi" w:eastAsia="Times New Roman" w:hAnsiTheme="majorBidi" w:cstheme="majorBidi"/>
        </w:rPr>
        <w:t xml:space="preserve">in such settings </w:t>
      </w:r>
      <w:r w:rsidR="00CB383D" w:rsidRPr="005E5977">
        <w:rPr>
          <w:rFonts w:asciiTheme="majorBidi" w:eastAsia="Times New Roman" w:hAnsiTheme="majorBidi" w:cstheme="majorBidi"/>
        </w:rPr>
        <w:t>with boldness</w:t>
      </w:r>
      <w:r w:rsidR="002D4AD6">
        <w:rPr>
          <w:rFonts w:asciiTheme="majorBidi" w:eastAsia="Times New Roman" w:hAnsiTheme="majorBidi" w:cstheme="majorBidi"/>
        </w:rPr>
        <w:t xml:space="preserve"> and cultural awareness</w:t>
      </w:r>
      <w:r w:rsidR="00CB383D" w:rsidRPr="005E5977">
        <w:rPr>
          <w:rFonts w:asciiTheme="majorBidi" w:eastAsia="Times New Roman" w:hAnsiTheme="majorBidi" w:cstheme="majorBidi"/>
        </w:rPr>
        <w:t xml:space="preserve"> to diverse.</w:t>
      </w:r>
      <w:r w:rsidR="0004518F" w:rsidRPr="005E5977">
        <w:rPr>
          <w:rFonts w:asciiTheme="majorBidi" w:eastAsia="Times New Roman" w:hAnsiTheme="majorBidi" w:cstheme="majorBidi"/>
        </w:rPr>
        <w:t xml:space="preserve"> </w:t>
      </w:r>
      <w:r w:rsidR="005E5977">
        <w:rPr>
          <w:rFonts w:asciiTheme="majorBidi" w:eastAsia="Times New Roman" w:hAnsiTheme="majorBidi" w:cstheme="majorBidi"/>
        </w:rPr>
        <w:t xml:space="preserve">Digital missions provide continuous opportunities </w:t>
      </w:r>
      <w:r w:rsidR="002D4AD6">
        <w:rPr>
          <w:rFonts w:asciiTheme="majorBidi" w:eastAsia="Times New Roman" w:hAnsiTheme="majorBidi" w:cstheme="majorBidi"/>
        </w:rPr>
        <w:t>to reach</w:t>
      </w:r>
      <w:r w:rsidR="005E5977">
        <w:rPr>
          <w:rFonts w:asciiTheme="majorBidi" w:eastAsia="Times New Roman" w:hAnsiTheme="majorBidi" w:cstheme="majorBidi"/>
        </w:rPr>
        <w:t xml:space="preserve"> </w:t>
      </w:r>
      <w:r w:rsidR="002D4AD6">
        <w:rPr>
          <w:rFonts w:asciiTheme="majorBidi" w:eastAsia="Times New Roman" w:hAnsiTheme="majorBidi" w:cstheme="majorBidi"/>
        </w:rPr>
        <w:t xml:space="preserve">innumerable </w:t>
      </w:r>
      <w:r w:rsidR="005E5977">
        <w:rPr>
          <w:rFonts w:asciiTheme="majorBidi" w:eastAsia="Times New Roman" w:hAnsiTheme="majorBidi" w:cstheme="majorBidi"/>
        </w:rPr>
        <w:t>audiences across the globe.</w:t>
      </w:r>
      <w:r w:rsidR="008A6BAE">
        <w:rPr>
          <w:rFonts w:asciiTheme="majorBidi" w:eastAsia="Times New Roman" w:hAnsiTheme="majorBidi" w:cstheme="majorBidi"/>
        </w:rPr>
        <w:t xml:space="preserve">  </w:t>
      </w:r>
    </w:p>
    <w:p w14:paraId="6424E08D" w14:textId="75CA46A7" w:rsidR="004E504E" w:rsidRDefault="00871DCB" w:rsidP="001C0DFE">
      <w:pPr>
        <w:ind w:firstLine="720"/>
        <w:rPr>
          <w:rFonts w:asciiTheme="majorBidi" w:eastAsia="Times New Roman" w:hAnsiTheme="majorBidi" w:cstheme="majorBidi"/>
        </w:rPr>
      </w:pPr>
      <w:r w:rsidRPr="00871DCB">
        <w:rPr>
          <w:rFonts w:asciiTheme="majorBidi" w:eastAsia="Times New Roman" w:hAnsiTheme="majorBidi" w:cstheme="majorBidi"/>
          <w:b/>
          <w:bCs/>
        </w:rPr>
        <w:t>Ignoring Exter</w:t>
      </w:r>
      <w:r>
        <w:rPr>
          <w:rFonts w:asciiTheme="majorBidi" w:eastAsia="Times New Roman" w:hAnsiTheme="majorBidi" w:cstheme="majorBidi"/>
          <w:b/>
          <w:bCs/>
        </w:rPr>
        <w:t>nal</w:t>
      </w:r>
      <w:r w:rsidRPr="00871DCB">
        <w:rPr>
          <w:rFonts w:asciiTheme="majorBidi" w:eastAsia="Times New Roman" w:hAnsiTheme="majorBidi" w:cstheme="majorBidi"/>
          <w:b/>
          <w:bCs/>
        </w:rPr>
        <w:t xml:space="preserve"> Identities.</w:t>
      </w:r>
      <w:r w:rsidR="005E5977">
        <w:rPr>
          <w:rFonts w:asciiTheme="majorBidi" w:eastAsia="Times New Roman" w:hAnsiTheme="majorBidi" w:cstheme="majorBidi"/>
        </w:rPr>
        <w:t xml:space="preserve">  Believers are reminded that in Christ, “</w:t>
      </w:r>
      <w:r w:rsidR="005E5977" w:rsidRPr="005E5977">
        <w:rPr>
          <w:rFonts w:asciiTheme="majorBidi" w:eastAsia="Times New Roman" w:hAnsiTheme="majorBidi" w:cstheme="majorBidi"/>
        </w:rPr>
        <w:t>there is no distinction between Jew and Greek”</w:t>
      </w:r>
      <w:r w:rsidR="005E5977">
        <w:rPr>
          <w:rFonts w:asciiTheme="majorBidi" w:eastAsia="Times New Roman" w:hAnsiTheme="majorBidi" w:cstheme="majorBidi"/>
        </w:rPr>
        <w:t xml:space="preserve"> (Romans 10:11-13 [ESV]) and that we should no longer look at anyone “according to the flesh” (2 Corinthians 5:16-17 [ESV])</w:t>
      </w:r>
      <w:r w:rsidR="001C0DFE">
        <w:rPr>
          <w:rFonts w:asciiTheme="majorBidi" w:eastAsia="Times New Roman" w:hAnsiTheme="majorBidi" w:cstheme="majorBidi"/>
        </w:rPr>
        <w:t xml:space="preserve">.  </w:t>
      </w:r>
      <w:r w:rsidR="001C0DFE" w:rsidRPr="001C0DFE">
        <w:rPr>
          <w:rFonts w:asciiTheme="majorBidi" w:eastAsia="Times New Roman" w:hAnsiTheme="majorBidi" w:cstheme="majorBidi"/>
        </w:rPr>
        <w:t xml:space="preserve">God saves </w:t>
      </w:r>
      <w:r w:rsidR="001C0DFE">
        <w:rPr>
          <w:rFonts w:asciiTheme="majorBidi" w:eastAsia="Times New Roman" w:hAnsiTheme="majorBidi" w:cstheme="majorBidi"/>
        </w:rPr>
        <w:t xml:space="preserve">souls </w:t>
      </w:r>
      <w:r w:rsidR="001C0DFE" w:rsidRPr="001C0DFE">
        <w:rPr>
          <w:rFonts w:asciiTheme="majorBidi" w:eastAsia="Times New Roman" w:hAnsiTheme="majorBidi" w:cstheme="majorBidi"/>
        </w:rPr>
        <w:t>regardless of national, cultural, or religious background.</w:t>
      </w:r>
      <w:r w:rsidR="001C0DFE">
        <w:rPr>
          <w:rFonts w:asciiTheme="majorBidi" w:eastAsia="Times New Roman" w:hAnsiTheme="majorBidi" w:cstheme="majorBidi"/>
        </w:rPr>
        <w:t xml:space="preserve">  We need these reminders to not merely </w:t>
      </w:r>
      <w:r w:rsidR="002D4AD6">
        <w:rPr>
          <w:rFonts w:asciiTheme="majorBidi" w:eastAsia="Times New Roman" w:hAnsiTheme="majorBidi" w:cstheme="majorBidi"/>
        </w:rPr>
        <w:t xml:space="preserve">see or </w:t>
      </w:r>
      <w:r w:rsidR="001C0DFE">
        <w:rPr>
          <w:rFonts w:asciiTheme="majorBidi" w:eastAsia="Times New Roman" w:hAnsiTheme="majorBidi" w:cstheme="majorBidi"/>
        </w:rPr>
        <w:t>think of people by their physical appearance (</w:t>
      </w:r>
      <w:r w:rsidR="001C0DFE" w:rsidRPr="00660A11">
        <w:rPr>
          <w:rFonts w:asciiTheme="majorBidi" w:eastAsia="Times New Roman" w:hAnsiTheme="majorBidi" w:cstheme="majorBidi"/>
        </w:rPr>
        <w:t>Galatians 3:28</w:t>
      </w:r>
      <w:r w:rsidR="001C0DFE">
        <w:rPr>
          <w:rFonts w:asciiTheme="majorBidi" w:eastAsia="Times New Roman" w:hAnsiTheme="majorBidi" w:cstheme="majorBidi"/>
        </w:rPr>
        <w:t xml:space="preserve">, </w:t>
      </w:r>
      <w:r w:rsidR="001C0DFE" w:rsidRPr="00660A11">
        <w:rPr>
          <w:rFonts w:asciiTheme="majorBidi" w:eastAsia="Times New Roman" w:hAnsiTheme="majorBidi" w:cstheme="majorBidi"/>
        </w:rPr>
        <w:t>Colossians 3:11</w:t>
      </w:r>
      <w:r w:rsidR="001C0DFE">
        <w:rPr>
          <w:rFonts w:asciiTheme="majorBidi" w:eastAsia="Times New Roman" w:hAnsiTheme="majorBidi" w:cstheme="majorBidi"/>
        </w:rPr>
        <w:t>) as o</w:t>
      </w:r>
      <w:r w:rsidR="004E504E" w:rsidRPr="001C0DFE">
        <w:rPr>
          <w:rFonts w:asciiTheme="majorBidi" w:eastAsia="Times New Roman" w:hAnsiTheme="majorBidi" w:cstheme="majorBidi"/>
        </w:rPr>
        <w:t xml:space="preserve">ur </w:t>
      </w:r>
      <w:r w:rsidR="001C0DFE">
        <w:rPr>
          <w:rFonts w:asciiTheme="majorBidi" w:eastAsia="Times New Roman" w:hAnsiTheme="majorBidi" w:cstheme="majorBidi"/>
        </w:rPr>
        <w:t>earthly</w:t>
      </w:r>
      <w:r w:rsidR="004E504E" w:rsidRPr="001C0DFE">
        <w:rPr>
          <w:rFonts w:asciiTheme="majorBidi" w:eastAsia="Times New Roman" w:hAnsiTheme="majorBidi" w:cstheme="majorBidi"/>
        </w:rPr>
        <w:t xml:space="preserve"> identities do not matter compared with our spiritual identity in union with Jesus.</w:t>
      </w:r>
      <w:r w:rsidR="001C0DFE">
        <w:rPr>
          <w:rFonts w:asciiTheme="majorBidi" w:eastAsia="Times New Roman" w:hAnsiTheme="majorBidi" w:cstheme="majorBidi"/>
        </w:rPr>
        <w:t xml:space="preserve">  The use of pseudonyms and avatars </w:t>
      </w:r>
      <w:r w:rsidR="00600C41">
        <w:rPr>
          <w:rFonts w:asciiTheme="majorBidi" w:eastAsia="Times New Roman" w:hAnsiTheme="majorBidi" w:cstheme="majorBidi"/>
        </w:rPr>
        <w:t xml:space="preserve">in the digital realm </w:t>
      </w:r>
      <w:r w:rsidR="001C0DFE">
        <w:rPr>
          <w:rFonts w:asciiTheme="majorBidi" w:eastAsia="Times New Roman" w:hAnsiTheme="majorBidi" w:cstheme="majorBidi"/>
        </w:rPr>
        <w:t>may have the unintentional benefit of not pre-judging our audience by their external appearances.  Such false self-chosen identities may also conversely require the reminders to not judge someone by what appears on your screen.</w:t>
      </w:r>
      <w:r w:rsidR="00600C41">
        <w:rPr>
          <w:rFonts w:asciiTheme="majorBidi" w:eastAsia="Times New Roman" w:hAnsiTheme="majorBidi" w:cstheme="majorBidi"/>
        </w:rPr>
        <w:t xml:space="preserve">  As we consider digital missions we must think biblically about emerging advantages and challenges.</w:t>
      </w:r>
    </w:p>
    <w:p w14:paraId="30198DA7" w14:textId="008A04C0" w:rsidR="002D4AD6" w:rsidRDefault="00871DCB" w:rsidP="00BC33FB">
      <w:pPr>
        <w:ind w:firstLine="720"/>
        <w:rPr>
          <w:rFonts w:asciiTheme="majorBidi" w:eastAsia="Times New Roman" w:hAnsiTheme="majorBidi" w:cstheme="majorBidi"/>
        </w:rPr>
      </w:pPr>
      <w:r w:rsidRPr="004E504E">
        <w:rPr>
          <w:rFonts w:asciiTheme="majorBidi" w:eastAsia="Times New Roman" w:hAnsiTheme="majorBidi" w:cstheme="majorBidi"/>
          <w:b/>
          <w:bCs/>
        </w:rPr>
        <w:t xml:space="preserve">Various </w:t>
      </w:r>
      <w:r w:rsidR="004E504E" w:rsidRPr="004E504E">
        <w:rPr>
          <w:rFonts w:asciiTheme="majorBidi" w:eastAsia="Times New Roman" w:hAnsiTheme="majorBidi" w:cstheme="majorBidi"/>
          <w:b/>
          <w:bCs/>
        </w:rPr>
        <w:t>Opportunities</w:t>
      </w:r>
      <w:r w:rsidR="001C0DFE">
        <w:rPr>
          <w:rFonts w:asciiTheme="majorBidi" w:eastAsia="Times New Roman" w:hAnsiTheme="majorBidi" w:cstheme="majorBidi"/>
          <w:b/>
          <w:bCs/>
        </w:rPr>
        <w:t xml:space="preserve">, </w:t>
      </w:r>
      <w:r w:rsidR="004E504E" w:rsidRPr="004E504E">
        <w:rPr>
          <w:rFonts w:asciiTheme="majorBidi" w:eastAsia="Times New Roman" w:hAnsiTheme="majorBidi" w:cstheme="majorBidi"/>
          <w:b/>
          <w:bCs/>
        </w:rPr>
        <w:t>Time</w:t>
      </w:r>
      <w:r w:rsidR="001C0DFE">
        <w:rPr>
          <w:rFonts w:asciiTheme="majorBidi" w:eastAsia="Times New Roman" w:hAnsiTheme="majorBidi" w:cstheme="majorBidi"/>
          <w:b/>
          <w:bCs/>
        </w:rPr>
        <w:t>, &amp; Approaches</w:t>
      </w:r>
      <w:r w:rsidR="004E504E" w:rsidRPr="004E504E">
        <w:rPr>
          <w:rFonts w:asciiTheme="majorBidi" w:eastAsia="Times New Roman" w:hAnsiTheme="majorBidi" w:cstheme="majorBidi"/>
          <w:b/>
          <w:bCs/>
        </w:rPr>
        <w:t>.</w:t>
      </w:r>
      <w:r w:rsidR="001C0DFE">
        <w:rPr>
          <w:rFonts w:asciiTheme="majorBidi" w:eastAsia="Times New Roman" w:hAnsiTheme="majorBidi" w:cstheme="majorBidi"/>
        </w:rPr>
        <w:t xml:space="preserve">  Some missionary encounters may be short-lived while others may be long-lasting.  Obstacles to reaching one’s target audience may be significant and difficult to overcome or bypass (</w:t>
      </w:r>
      <w:r w:rsidR="001C0DFE" w:rsidRPr="00660A11">
        <w:rPr>
          <w:rFonts w:asciiTheme="majorBidi" w:eastAsia="Times New Roman" w:hAnsiTheme="majorBidi" w:cstheme="majorBidi"/>
        </w:rPr>
        <w:t>Romans 15:22–28</w:t>
      </w:r>
      <w:r w:rsidR="001C0DFE">
        <w:rPr>
          <w:rFonts w:asciiTheme="majorBidi" w:eastAsia="Times New Roman" w:hAnsiTheme="majorBidi" w:cstheme="majorBidi"/>
        </w:rPr>
        <w:t>).  Some missionary tasks</w:t>
      </w:r>
      <w:r w:rsidR="00BC33FB">
        <w:rPr>
          <w:rFonts w:asciiTheme="majorBidi" w:eastAsia="Times New Roman" w:hAnsiTheme="majorBidi" w:cstheme="majorBidi"/>
        </w:rPr>
        <w:t>, such as bringing financial aid from one church to another, no longer require</w:t>
      </w:r>
      <w:r w:rsidR="00214EA6">
        <w:rPr>
          <w:rFonts w:asciiTheme="majorBidi" w:eastAsia="Times New Roman" w:hAnsiTheme="majorBidi" w:cstheme="majorBidi"/>
        </w:rPr>
        <w:t xml:space="preserve"> the formerly</w:t>
      </w:r>
      <w:r w:rsidR="00BC33FB">
        <w:rPr>
          <w:rFonts w:asciiTheme="majorBidi" w:eastAsia="Times New Roman" w:hAnsiTheme="majorBidi" w:cstheme="majorBidi"/>
        </w:rPr>
        <w:t xml:space="preserve"> arduous, long journey</w:t>
      </w:r>
      <w:r w:rsidR="00214EA6">
        <w:rPr>
          <w:rFonts w:asciiTheme="majorBidi" w:eastAsia="Times New Roman" w:hAnsiTheme="majorBidi" w:cstheme="majorBidi"/>
        </w:rPr>
        <w:t xml:space="preserve"> of past biblical days</w:t>
      </w:r>
      <w:r w:rsidR="00BC33FB">
        <w:rPr>
          <w:rFonts w:asciiTheme="majorBidi" w:eastAsia="Times New Roman" w:hAnsiTheme="majorBidi" w:cstheme="majorBidi"/>
        </w:rPr>
        <w:t xml:space="preserve"> but </w:t>
      </w:r>
      <w:r w:rsidR="00214EA6">
        <w:rPr>
          <w:rFonts w:asciiTheme="majorBidi" w:eastAsia="Times New Roman" w:hAnsiTheme="majorBidi" w:cstheme="majorBidi"/>
        </w:rPr>
        <w:t>can</w:t>
      </w:r>
      <w:r w:rsidR="00BC33FB">
        <w:rPr>
          <w:rFonts w:asciiTheme="majorBidi" w:eastAsia="Times New Roman" w:hAnsiTheme="majorBidi" w:cstheme="majorBidi"/>
        </w:rPr>
        <w:t xml:space="preserve"> be done </w:t>
      </w:r>
      <w:r w:rsidR="00214EA6">
        <w:rPr>
          <w:rFonts w:asciiTheme="majorBidi" w:eastAsia="Times New Roman" w:hAnsiTheme="majorBidi" w:cstheme="majorBidi"/>
        </w:rPr>
        <w:t xml:space="preserve">today </w:t>
      </w:r>
      <w:r w:rsidR="00BC33FB">
        <w:rPr>
          <w:rFonts w:asciiTheme="majorBidi" w:eastAsia="Times New Roman" w:hAnsiTheme="majorBidi" w:cstheme="majorBidi"/>
        </w:rPr>
        <w:t xml:space="preserve">with a few touches on a screen without an in-person presence.  </w:t>
      </w:r>
      <w:r w:rsidR="00214EA6">
        <w:rPr>
          <w:rFonts w:asciiTheme="majorBidi" w:eastAsia="Times New Roman" w:hAnsiTheme="majorBidi" w:cstheme="majorBidi"/>
        </w:rPr>
        <w:t>What other digital tools help us accomplish biblical missionary tasks more effectively, efficiently, and rapidly?</w:t>
      </w:r>
    </w:p>
    <w:p w14:paraId="681BE64D" w14:textId="389BD816" w:rsidR="00CB383D" w:rsidRPr="00BC33FB" w:rsidRDefault="00BC33FB" w:rsidP="00BC33FB">
      <w:pPr>
        <w:ind w:firstLine="720"/>
        <w:rPr>
          <w:rFonts w:asciiTheme="majorBidi" w:eastAsia="Times New Roman" w:hAnsiTheme="majorBidi" w:cstheme="majorBidi"/>
        </w:rPr>
      </w:pPr>
      <w:r>
        <w:rPr>
          <w:rFonts w:asciiTheme="majorBidi" w:eastAsia="Times New Roman" w:hAnsiTheme="majorBidi" w:cstheme="majorBidi"/>
        </w:rPr>
        <w:t xml:space="preserve">Paul also </w:t>
      </w:r>
      <w:r w:rsidR="00214EA6">
        <w:rPr>
          <w:rFonts w:asciiTheme="majorBidi" w:eastAsia="Times New Roman" w:hAnsiTheme="majorBidi" w:cstheme="majorBidi"/>
        </w:rPr>
        <w:t xml:space="preserve">explains that he </w:t>
      </w:r>
      <w:r>
        <w:rPr>
          <w:rFonts w:asciiTheme="majorBidi" w:eastAsia="Times New Roman" w:hAnsiTheme="majorBidi" w:cstheme="majorBidi"/>
        </w:rPr>
        <w:t>communicat</w:t>
      </w:r>
      <w:r w:rsidR="00214EA6">
        <w:rPr>
          <w:rFonts w:asciiTheme="majorBidi" w:eastAsia="Times New Roman" w:hAnsiTheme="majorBidi" w:cstheme="majorBidi"/>
        </w:rPr>
        <w:t xml:space="preserve">es </w:t>
      </w:r>
      <w:r>
        <w:rPr>
          <w:rFonts w:asciiTheme="majorBidi" w:eastAsia="Times New Roman" w:hAnsiTheme="majorBidi" w:cstheme="majorBidi"/>
        </w:rPr>
        <w:t>and connect</w:t>
      </w:r>
      <w:r w:rsidR="00214EA6">
        <w:rPr>
          <w:rFonts w:asciiTheme="majorBidi" w:eastAsia="Times New Roman" w:hAnsiTheme="majorBidi" w:cstheme="majorBidi"/>
        </w:rPr>
        <w:t>s differently</w:t>
      </w:r>
      <w:r>
        <w:rPr>
          <w:rFonts w:asciiTheme="majorBidi" w:eastAsia="Times New Roman" w:hAnsiTheme="majorBidi" w:cstheme="majorBidi"/>
        </w:rPr>
        <w:t xml:space="preserve"> when he is at a distance and when he is face</w:t>
      </w:r>
      <w:r w:rsidR="00214EA6">
        <w:rPr>
          <w:rFonts w:asciiTheme="majorBidi" w:eastAsia="Times New Roman" w:hAnsiTheme="majorBidi" w:cstheme="majorBidi"/>
        </w:rPr>
        <w:t xml:space="preserve"> </w:t>
      </w:r>
      <w:r>
        <w:rPr>
          <w:rFonts w:asciiTheme="majorBidi" w:eastAsia="Times New Roman" w:hAnsiTheme="majorBidi" w:cstheme="majorBidi"/>
        </w:rPr>
        <w:t>to</w:t>
      </w:r>
      <w:r w:rsidR="00214EA6">
        <w:rPr>
          <w:rFonts w:asciiTheme="majorBidi" w:eastAsia="Times New Roman" w:hAnsiTheme="majorBidi" w:cstheme="majorBidi"/>
        </w:rPr>
        <w:t xml:space="preserve"> </w:t>
      </w:r>
      <w:r>
        <w:rPr>
          <w:rFonts w:asciiTheme="majorBidi" w:eastAsia="Times New Roman" w:hAnsiTheme="majorBidi" w:cstheme="majorBidi"/>
        </w:rPr>
        <w:t>face.  He remarks that “</w:t>
      </w:r>
      <w:r w:rsidRPr="00BC33FB">
        <w:rPr>
          <w:rFonts w:asciiTheme="majorBidi" w:eastAsia="Times New Roman" w:hAnsiTheme="majorBidi" w:cstheme="majorBidi"/>
        </w:rPr>
        <w:t>I who am humble when face to face with you, but bold toward you when I am away!</w:t>
      </w:r>
      <w:r>
        <w:rPr>
          <w:rFonts w:asciiTheme="majorBidi" w:eastAsia="Times New Roman" w:hAnsiTheme="majorBidi" w:cstheme="majorBidi"/>
        </w:rPr>
        <w:t>” (</w:t>
      </w:r>
      <w:r w:rsidRPr="00660A11">
        <w:rPr>
          <w:rFonts w:asciiTheme="majorBidi" w:eastAsia="Times New Roman" w:hAnsiTheme="majorBidi" w:cstheme="majorBidi"/>
        </w:rPr>
        <w:t>2 Corinthians 10:1–2</w:t>
      </w:r>
      <w:r>
        <w:rPr>
          <w:rFonts w:asciiTheme="majorBidi" w:eastAsia="Times New Roman" w:hAnsiTheme="majorBidi" w:cstheme="majorBidi"/>
        </w:rPr>
        <w:t xml:space="preserve"> [ESV]).  </w:t>
      </w:r>
      <w:r w:rsidR="00214EA6">
        <w:rPr>
          <w:rFonts w:asciiTheme="majorBidi" w:eastAsia="Times New Roman" w:hAnsiTheme="majorBidi" w:cstheme="majorBidi"/>
        </w:rPr>
        <w:t>Positively, w</w:t>
      </w:r>
      <w:r>
        <w:rPr>
          <w:rFonts w:asciiTheme="majorBidi" w:eastAsia="Times New Roman" w:hAnsiTheme="majorBidi" w:cstheme="majorBidi"/>
        </w:rPr>
        <w:t xml:space="preserve">e may notice similar tendencies in ourselves </w:t>
      </w:r>
      <w:r w:rsidR="00214EA6">
        <w:rPr>
          <w:rFonts w:asciiTheme="majorBidi" w:eastAsia="Times New Roman" w:hAnsiTheme="majorBidi" w:cstheme="majorBidi"/>
        </w:rPr>
        <w:t>when</w:t>
      </w:r>
      <w:r>
        <w:rPr>
          <w:rFonts w:asciiTheme="majorBidi" w:eastAsia="Times New Roman" w:hAnsiTheme="majorBidi" w:cstheme="majorBidi"/>
        </w:rPr>
        <w:t xml:space="preserve"> p</w:t>
      </w:r>
      <w:r w:rsidR="00CB383D" w:rsidRPr="00BC33FB">
        <w:rPr>
          <w:rFonts w:asciiTheme="majorBidi" w:eastAsia="Times New Roman" w:hAnsiTheme="majorBidi" w:cstheme="majorBidi"/>
        </w:rPr>
        <w:t>hysical proximity encourage</w:t>
      </w:r>
      <w:r w:rsidR="00214EA6">
        <w:rPr>
          <w:rFonts w:asciiTheme="majorBidi" w:eastAsia="Times New Roman" w:hAnsiTheme="majorBidi" w:cstheme="majorBidi"/>
        </w:rPr>
        <w:t>s</w:t>
      </w:r>
      <w:r w:rsidR="00CB383D" w:rsidRPr="00BC33FB">
        <w:rPr>
          <w:rFonts w:asciiTheme="majorBidi" w:eastAsia="Times New Roman" w:hAnsiTheme="majorBidi" w:cstheme="majorBidi"/>
        </w:rPr>
        <w:t xml:space="preserve"> humility and physical distance </w:t>
      </w:r>
      <w:r w:rsidR="00214EA6">
        <w:rPr>
          <w:rFonts w:asciiTheme="majorBidi" w:eastAsia="Times New Roman" w:hAnsiTheme="majorBidi" w:cstheme="majorBidi"/>
        </w:rPr>
        <w:t>prompts</w:t>
      </w:r>
      <w:r w:rsidR="00CB383D" w:rsidRPr="00BC33FB">
        <w:rPr>
          <w:rFonts w:asciiTheme="majorBidi" w:eastAsia="Times New Roman" w:hAnsiTheme="majorBidi" w:cstheme="majorBidi"/>
        </w:rPr>
        <w:t xml:space="preserve"> courageous communication.</w:t>
      </w:r>
      <w:r>
        <w:rPr>
          <w:rFonts w:asciiTheme="majorBidi" w:eastAsia="Times New Roman" w:hAnsiTheme="majorBidi" w:cstheme="majorBidi"/>
        </w:rPr>
        <w:t xml:space="preserve">   Conversely, we may be warned of temptations to be less courageous in person and overly harsh </w:t>
      </w:r>
      <w:r w:rsidR="00214EA6">
        <w:rPr>
          <w:rFonts w:asciiTheme="majorBidi" w:eastAsia="Times New Roman" w:hAnsiTheme="majorBidi" w:cstheme="majorBidi"/>
        </w:rPr>
        <w:t xml:space="preserve">when </w:t>
      </w:r>
      <w:r>
        <w:rPr>
          <w:rFonts w:asciiTheme="majorBidi" w:eastAsia="Times New Roman" w:hAnsiTheme="majorBidi" w:cstheme="majorBidi"/>
        </w:rPr>
        <w:t>online or at a distance.  Gospel humility, preparedness</w:t>
      </w:r>
      <w:r w:rsidR="00807D51">
        <w:rPr>
          <w:rFonts w:asciiTheme="majorBidi" w:eastAsia="Times New Roman" w:hAnsiTheme="majorBidi" w:cstheme="majorBidi"/>
        </w:rPr>
        <w:t>, and clarity is important in whichever dimension we get to communicate and connect with the command to “</w:t>
      </w:r>
      <w:r w:rsidR="00807D51" w:rsidRPr="00660A11">
        <w:rPr>
          <w:rFonts w:asciiTheme="majorBidi" w:eastAsia="Times New Roman" w:hAnsiTheme="majorBidi" w:cstheme="majorBidi"/>
        </w:rPr>
        <w:t xml:space="preserve">do it with gentleness and respect” (1 Peter 3:15 </w:t>
      </w:r>
      <w:r w:rsidR="00807D51">
        <w:rPr>
          <w:rFonts w:asciiTheme="majorBidi" w:eastAsia="Times New Roman" w:hAnsiTheme="majorBidi" w:cstheme="majorBidi"/>
        </w:rPr>
        <w:t>[</w:t>
      </w:r>
      <w:r w:rsidR="00807D51" w:rsidRPr="00660A11">
        <w:rPr>
          <w:rFonts w:asciiTheme="majorBidi" w:eastAsia="Times New Roman" w:hAnsiTheme="majorBidi" w:cstheme="majorBidi"/>
        </w:rPr>
        <w:t>ESV</w:t>
      </w:r>
      <w:r w:rsidR="00807D51">
        <w:rPr>
          <w:rFonts w:asciiTheme="majorBidi" w:eastAsia="Times New Roman" w:hAnsiTheme="majorBidi" w:cstheme="majorBidi"/>
        </w:rPr>
        <w:t>]</w:t>
      </w:r>
      <w:r w:rsidR="00807D51" w:rsidRPr="00660A11">
        <w:rPr>
          <w:rFonts w:asciiTheme="majorBidi" w:eastAsia="Times New Roman" w:hAnsiTheme="majorBidi" w:cstheme="majorBidi"/>
        </w:rPr>
        <w:t>)</w:t>
      </w:r>
      <w:r w:rsidR="00214EA6">
        <w:rPr>
          <w:rFonts w:asciiTheme="majorBidi" w:eastAsia="Times New Roman" w:hAnsiTheme="majorBidi" w:cstheme="majorBidi"/>
        </w:rPr>
        <w:t>.</w:t>
      </w:r>
    </w:p>
    <w:p w14:paraId="43447089" w14:textId="77777777" w:rsidR="005F46CF" w:rsidRDefault="004E504E" w:rsidP="00B64405">
      <w:pPr>
        <w:ind w:firstLine="720"/>
        <w:rPr>
          <w:rFonts w:asciiTheme="majorBidi" w:eastAsia="Times New Roman" w:hAnsiTheme="majorBidi" w:cstheme="majorBidi"/>
        </w:rPr>
      </w:pPr>
      <w:r w:rsidRPr="004E504E">
        <w:rPr>
          <w:rFonts w:asciiTheme="majorBidi" w:eastAsia="Times New Roman" w:hAnsiTheme="majorBidi" w:cstheme="majorBidi"/>
          <w:b/>
          <w:bCs/>
        </w:rPr>
        <w:t>Real Spiritual and Emotional Connection.</w:t>
      </w:r>
      <w:r w:rsidR="00807D51">
        <w:rPr>
          <w:rFonts w:asciiTheme="majorBidi" w:eastAsia="Times New Roman" w:hAnsiTheme="majorBidi" w:cstheme="majorBidi"/>
        </w:rPr>
        <w:t xml:space="preserve">  Are online avenues real routes for evangelism, discipleship, and missions?  What about those who never get to see a Christian “face to face”?  Paul speaks to </w:t>
      </w:r>
      <w:r w:rsidR="005F46CF">
        <w:rPr>
          <w:rFonts w:asciiTheme="majorBidi" w:eastAsia="Times New Roman" w:hAnsiTheme="majorBidi" w:cstheme="majorBidi"/>
        </w:rPr>
        <w:t xml:space="preserve">believers in </w:t>
      </w:r>
      <w:r w:rsidR="00807D51">
        <w:rPr>
          <w:rFonts w:asciiTheme="majorBidi" w:eastAsia="Times New Roman" w:hAnsiTheme="majorBidi" w:cstheme="majorBidi"/>
        </w:rPr>
        <w:t xml:space="preserve">the church at Colossae and says that </w:t>
      </w:r>
      <w:r w:rsidR="00807D51" w:rsidRPr="00807D51">
        <w:rPr>
          <w:rFonts w:asciiTheme="majorBidi" w:eastAsia="Times New Roman" w:hAnsiTheme="majorBidi" w:cstheme="majorBidi"/>
        </w:rPr>
        <w:t>“though I am absent in body, yet I am with you in spirit, rejoicing to see your good order and the firmness of your faith in Christ”</w:t>
      </w:r>
      <w:r w:rsidR="00807D51">
        <w:rPr>
          <w:rFonts w:asciiTheme="majorBidi" w:eastAsia="Times New Roman" w:hAnsiTheme="majorBidi" w:cstheme="majorBidi"/>
        </w:rPr>
        <w:t xml:space="preserve"> (</w:t>
      </w:r>
      <w:r w:rsidR="00807D51" w:rsidRPr="00660A11">
        <w:rPr>
          <w:rFonts w:asciiTheme="majorBidi" w:eastAsia="Times New Roman" w:hAnsiTheme="majorBidi" w:cstheme="majorBidi"/>
        </w:rPr>
        <w:t>Colossians 2:1–5</w:t>
      </w:r>
      <w:r w:rsidR="00807D51">
        <w:rPr>
          <w:rFonts w:asciiTheme="majorBidi" w:eastAsia="Times New Roman" w:hAnsiTheme="majorBidi" w:cstheme="majorBidi"/>
        </w:rPr>
        <w:t xml:space="preserve"> [ESV]).  This is a significant passage and should not be overlooked in regards to digital missions.  We can see that e</w:t>
      </w:r>
      <w:r w:rsidR="00CB383D" w:rsidRPr="00807D51">
        <w:rPr>
          <w:rFonts w:asciiTheme="majorBidi" w:eastAsia="Times New Roman" w:hAnsiTheme="majorBidi" w:cstheme="majorBidi"/>
        </w:rPr>
        <w:t>ven without physical presence, there is a spiritual union</w:t>
      </w:r>
      <w:r w:rsidR="005F46CF">
        <w:rPr>
          <w:rFonts w:asciiTheme="majorBidi" w:eastAsia="Times New Roman" w:hAnsiTheme="majorBidi" w:cstheme="majorBidi"/>
        </w:rPr>
        <w:t xml:space="preserve"> between believers</w:t>
      </w:r>
      <w:r w:rsidR="00CB383D" w:rsidRPr="00807D51">
        <w:rPr>
          <w:rFonts w:asciiTheme="majorBidi" w:eastAsia="Times New Roman" w:hAnsiTheme="majorBidi" w:cstheme="majorBidi"/>
        </w:rPr>
        <w:t xml:space="preserve"> that transcends our </w:t>
      </w:r>
      <w:proofErr w:type="gramStart"/>
      <w:r w:rsidR="00CB383D" w:rsidRPr="00807D51">
        <w:rPr>
          <w:rFonts w:asciiTheme="majorBidi" w:eastAsia="Times New Roman" w:hAnsiTheme="majorBidi" w:cstheme="majorBidi"/>
        </w:rPr>
        <w:t>face to face</w:t>
      </w:r>
      <w:proofErr w:type="gramEnd"/>
      <w:r w:rsidR="00CB383D" w:rsidRPr="00807D51">
        <w:rPr>
          <w:rFonts w:asciiTheme="majorBidi" w:eastAsia="Times New Roman" w:hAnsiTheme="majorBidi" w:cstheme="majorBidi"/>
        </w:rPr>
        <w:t xml:space="preserve"> limitations. </w:t>
      </w:r>
    </w:p>
    <w:p w14:paraId="666EF888" w14:textId="46CFED9F" w:rsidR="00CB383D" w:rsidRDefault="00807D51" w:rsidP="00B64405">
      <w:pPr>
        <w:ind w:firstLine="720"/>
        <w:rPr>
          <w:rFonts w:asciiTheme="majorBidi" w:eastAsia="Times New Roman" w:hAnsiTheme="majorBidi" w:cstheme="majorBidi"/>
        </w:rPr>
      </w:pPr>
      <w:r>
        <w:rPr>
          <w:rFonts w:asciiTheme="majorBidi" w:eastAsia="Times New Roman" w:hAnsiTheme="majorBidi" w:cstheme="majorBidi"/>
        </w:rPr>
        <w:lastRenderedPageBreak/>
        <w:t xml:space="preserve">Paul </w:t>
      </w:r>
      <w:r w:rsidR="005F46CF">
        <w:rPr>
          <w:rFonts w:asciiTheme="majorBidi" w:eastAsia="Times New Roman" w:hAnsiTheme="majorBidi" w:cstheme="majorBidi"/>
        </w:rPr>
        <w:t xml:space="preserve">also </w:t>
      </w:r>
      <w:r>
        <w:rPr>
          <w:rFonts w:asciiTheme="majorBidi" w:eastAsia="Times New Roman" w:hAnsiTheme="majorBidi" w:cstheme="majorBidi"/>
        </w:rPr>
        <w:t xml:space="preserve">writes to the church at Thessalonica </w:t>
      </w:r>
      <w:r w:rsidR="005F46CF">
        <w:rPr>
          <w:rFonts w:asciiTheme="majorBidi" w:eastAsia="Times New Roman" w:hAnsiTheme="majorBidi" w:cstheme="majorBidi"/>
        </w:rPr>
        <w:t>when</w:t>
      </w:r>
      <w:r>
        <w:rPr>
          <w:rFonts w:asciiTheme="majorBidi" w:eastAsia="Times New Roman" w:hAnsiTheme="majorBidi" w:cstheme="majorBidi"/>
        </w:rPr>
        <w:t xml:space="preserve"> he was “torn away” from them</w:t>
      </w:r>
      <w:r w:rsidR="005F46CF">
        <w:rPr>
          <w:rFonts w:asciiTheme="majorBidi" w:eastAsia="Times New Roman" w:hAnsiTheme="majorBidi" w:cstheme="majorBidi"/>
        </w:rPr>
        <w:t xml:space="preserve">, describing </w:t>
      </w:r>
      <w:r>
        <w:rPr>
          <w:rFonts w:asciiTheme="majorBidi" w:eastAsia="Times New Roman" w:hAnsiTheme="majorBidi" w:cstheme="majorBidi"/>
        </w:rPr>
        <w:t>that it was</w:t>
      </w:r>
      <w:r w:rsidR="005F46CF">
        <w:rPr>
          <w:rFonts w:asciiTheme="majorBidi" w:eastAsia="Times New Roman" w:hAnsiTheme="majorBidi" w:cstheme="majorBidi"/>
        </w:rPr>
        <w:t xml:space="preserve"> separation</w:t>
      </w:r>
      <w:r>
        <w:rPr>
          <w:rFonts w:asciiTheme="majorBidi" w:eastAsia="Times New Roman" w:hAnsiTheme="majorBidi" w:cstheme="majorBidi"/>
        </w:rPr>
        <w:t xml:space="preserve"> </w:t>
      </w:r>
      <w:r w:rsidRPr="00807D51">
        <w:rPr>
          <w:rFonts w:asciiTheme="majorBidi" w:eastAsia="Times New Roman" w:hAnsiTheme="majorBidi" w:cstheme="majorBidi"/>
        </w:rPr>
        <w:t>“in person not in heart</w:t>
      </w:r>
      <w:r w:rsidR="005F46CF">
        <w:rPr>
          <w:rFonts w:asciiTheme="majorBidi" w:eastAsia="Times New Roman" w:hAnsiTheme="majorBidi" w:cstheme="majorBidi"/>
        </w:rPr>
        <w:t>,</w:t>
      </w:r>
      <w:r w:rsidRPr="00807D51">
        <w:rPr>
          <w:rFonts w:asciiTheme="majorBidi" w:eastAsia="Times New Roman" w:hAnsiTheme="majorBidi" w:cstheme="majorBidi"/>
        </w:rPr>
        <w:t>” alluding to a spiritual and emotional union that cannot be entirely broken between believers</w:t>
      </w:r>
      <w:r>
        <w:rPr>
          <w:rFonts w:asciiTheme="majorBidi" w:eastAsia="Times New Roman" w:hAnsiTheme="majorBidi" w:cstheme="majorBidi"/>
        </w:rPr>
        <w:t xml:space="preserve"> (</w:t>
      </w:r>
      <w:r w:rsidRPr="00660A11">
        <w:rPr>
          <w:rFonts w:asciiTheme="majorBidi" w:eastAsia="Times New Roman" w:hAnsiTheme="majorBidi" w:cstheme="majorBidi"/>
        </w:rPr>
        <w:t>1 Thessalonians 2:17–18</w:t>
      </w:r>
      <w:r>
        <w:rPr>
          <w:rFonts w:asciiTheme="majorBidi" w:eastAsia="Times New Roman" w:hAnsiTheme="majorBidi" w:cstheme="majorBidi"/>
        </w:rPr>
        <w:t xml:space="preserve"> [ESV])</w:t>
      </w:r>
      <w:r w:rsidRPr="00807D51">
        <w:rPr>
          <w:rFonts w:asciiTheme="majorBidi" w:eastAsia="Times New Roman" w:hAnsiTheme="majorBidi" w:cstheme="majorBidi"/>
        </w:rPr>
        <w:t>.</w:t>
      </w:r>
      <w:r>
        <w:rPr>
          <w:rFonts w:asciiTheme="majorBidi" w:eastAsia="Times New Roman" w:hAnsiTheme="majorBidi" w:cstheme="majorBidi"/>
        </w:rPr>
        <w:t xml:space="preserve">  He also explains that this </w:t>
      </w:r>
      <w:r w:rsidR="005F46CF">
        <w:rPr>
          <w:rFonts w:asciiTheme="majorBidi" w:eastAsia="Times New Roman" w:hAnsiTheme="majorBidi" w:cstheme="majorBidi"/>
        </w:rPr>
        <w:t xml:space="preserve">separation </w:t>
      </w:r>
      <w:r>
        <w:rPr>
          <w:rFonts w:asciiTheme="majorBidi" w:eastAsia="Times New Roman" w:hAnsiTheme="majorBidi" w:cstheme="majorBidi"/>
        </w:rPr>
        <w:t>was a goal and work of Satan, saying that “</w:t>
      </w:r>
      <w:r w:rsidRPr="00807D51">
        <w:rPr>
          <w:rFonts w:asciiTheme="majorBidi" w:eastAsia="Times New Roman" w:hAnsiTheme="majorBidi" w:cstheme="majorBidi"/>
        </w:rPr>
        <w:t>Satan hindered us" from such an in-person visit.  Nevertheless</w:t>
      </w:r>
      <w:r>
        <w:rPr>
          <w:rFonts w:asciiTheme="majorBidi" w:eastAsia="Times New Roman" w:hAnsiTheme="majorBidi" w:cstheme="majorBidi"/>
        </w:rPr>
        <w:t>,</w:t>
      </w:r>
      <w:r w:rsidRPr="00807D51">
        <w:rPr>
          <w:rFonts w:asciiTheme="majorBidi" w:eastAsia="Times New Roman" w:hAnsiTheme="majorBidi" w:cstheme="majorBidi"/>
        </w:rPr>
        <w:t xml:space="preserve"> Paul continues to have a “great desire to see you face to face.”</w:t>
      </w:r>
      <w:r>
        <w:rPr>
          <w:rFonts w:asciiTheme="majorBidi" w:eastAsia="Times New Roman" w:hAnsiTheme="majorBidi" w:cstheme="majorBidi"/>
        </w:rPr>
        <w:t xml:space="preserve">  </w:t>
      </w:r>
      <w:r w:rsidRPr="00807D51">
        <w:rPr>
          <w:rFonts w:asciiTheme="majorBidi" w:eastAsia="Times New Roman" w:hAnsiTheme="majorBidi" w:cstheme="majorBidi"/>
        </w:rPr>
        <w:t>While in person separation can be difficult, emotional</w:t>
      </w:r>
      <w:r w:rsidR="005F46CF">
        <w:rPr>
          <w:rFonts w:asciiTheme="majorBidi" w:eastAsia="Times New Roman" w:hAnsiTheme="majorBidi" w:cstheme="majorBidi"/>
        </w:rPr>
        <w:t xml:space="preserve">, </w:t>
      </w:r>
      <w:r w:rsidRPr="00807D51">
        <w:rPr>
          <w:rFonts w:asciiTheme="majorBidi" w:eastAsia="Times New Roman" w:hAnsiTheme="majorBidi" w:cstheme="majorBidi"/>
        </w:rPr>
        <w:t>mental</w:t>
      </w:r>
      <w:r w:rsidR="005F46CF">
        <w:rPr>
          <w:rFonts w:asciiTheme="majorBidi" w:eastAsia="Times New Roman" w:hAnsiTheme="majorBidi" w:cstheme="majorBidi"/>
        </w:rPr>
        <w:t>, and spiritual</w:t>
      </w:r>
      <w:r w:rsidRPr="00807D51">
        <w:rPr>
          <w:rFonts w:asciiTheme="majorBidi" w:eastAsia="Times New Roman" w:hAnsiTheme="majorBidi" w:cstheme="majorBidi"/>
        </w:rPr>
        <w:t xml:space="preserve"> connections </w:t>
      </w:r>
      <w:r w:rsidR="00B64405">
        <w:rPr>
          <w:rFonts w:asciiTheme="majorBidi" w:eastAsia="Times New Roman" w:hAnsiTheme="majorBidi" w:cstheme="majorBidi"/>
        </w:rPr>
        <w:t>are real even at a distance</w:t>
      </w:r>
      <w:r w:rsidRPr="00807D51">
        <w:rPr>
          <w:rFonts w:asciiTheme="majorBidi" w:eastAsia="Times New Roman" w:hAnsiTheme="majorBidi" w:cstheme="majorBidi"/>
        </w:rPr>
        <w:t>.  Satan actively attempts to keep believers physically separated from one another</w:t>
      </w:r>
      <w:r w:rsidR="005F46CF">
        <w:rPr>
          <w:rFonts w:asciiTheme="majorBidi" w:eastAsia="Times New Roman" w:hAnsiTheme="majorBidi" w:cstheme="majorBidi"/>
        </w:rPr>
        <w:t>.</w:t>
      </w:r>
      <w:r w:rsidR="00B64405">
        <w:rPr>
          <w:rFonts w:asciiTheme="majorBidi" w:eastAsia="Times New Roman" w:hAnsiTheme="majorBidi" w:cstheme="majorBidi"/>
        </w:rPr>
        <w:t xml:space="preserve"> </w:t>
      </w:r>
      <w:r w:rsidR="005F46CF">
        <w:rPr>
          <w:rFonts w:asciiTheme="majorBidi" w:eastAsia="Times New Roman" w:hAnsiTheme="majorBidi" w:cstheme="majorBidi"/>
        </w:rPr>
        <w:t>W</w:t>
      </w:r>
      <w:r w:rsidR="00B64405">
        <w:rPr>
          <w:rFonts w:asciiTheme="majorBidi" w:eastAsia="Times New Roman" w:hAnsiTheme="majorBidi" w:cstheme="majorBidi"/>
        </w:rPr>
        <w:t xml:space="preserve">e must be aware of </w:t>
      </w:r>
      <w:r w:rsidR="005F46CF">
        <w:rPr>
          <w:rFonts w:asciiTheme="majorBidi" w:eastAsia="Times New Roman" w:hAnsiTheme="majorBidi" w:cstheme="majorBidi"/>
        </w:rPr>
        <w:t>the devil’s</w:t>
      </w:r>
      <w:r w:rsidR="00B64405">
        <w:rPr>
          <w:rFonts w:asciiTheme="majorBidi" w:eastAsia="Times New Roman" w:hAnsiTheme="majorBidi" w:cstheme="majorBidi"/>
        </w:rPr>
        <w:t xml:space="preserve"> schemes and w</w:t>
      </w:r>
      <w:r w:rsidR="00B64405" w:rsidRPr="00807D51">
        <w:rPr>
          <w:rFonts w:asciiTheme="majorBidi" w:eastAsia="Times New Roman" w:hAnsiTheme="majorBidi" w:cstheme="majorBidi"/>
        </w:rPr>
        <w:t>e should always endeavor to be connected to one another in person wherever possible.</w:t>
      </w:r>
      <w:r w:rsidR="005F46CF">
        <w:rPr>
          <w:rFonts w:asciiTheme="majorBidi" w:eastAsia="Times New Roman" w:hAnsiTheme="majorBidi" w:cstheme="majorBidi"/>
        </w:rPr>
        <w:t xml:space="preserve">  Where an in-person presence is not possible, a digital missionary presence can still effectively evangelize and disciple.</w:t>
      </w:r>
    </w:p>
    <w:p w14:paraId="5488B601" w14:textId="45CF192D" w:rsidR="00CB383D" w:rsidRPr="00B64405" w:rsidRDefault="004E504E" w:rsidP="005F46CF">
      <w:pPr>
        <w:ind w:firstLine="720"/>
        <w:rPr>
          <w:rFonts w:asciiTheme="majorBidi" w:eastAsia="Times New Roman" w:hAnsiTheme="majorBidi" w:cstheme="majorBidi"/>
        </w:rPr>
      </w:pPr>
      <w:r w:rsidRPr="004E504E">
        <w:rPr>
          <w:rFonts w:asciiTheme="majorBidi" w:eastAsia="Times New Roman" w:hAnsiTheme="majorBidi" w:cstheme="majorBidi"/>
          <w:b/>
          <w:bCs/>
        </w:rPr>
        <w:t>Desire to Be In-Person.</w:t>
      </w:r>
      <w:r w:rsidR="00B64405">
        <w:rPr>
          <w:rFonts w:asciiTheme="majorBidi" w:eastAsia="Times New Roman" w:hAnsiTheme="majorBidi" w:cstheme="majorBidi"/>
        </w:rPr>
        <w:t xml:space="preserve">  In several places we see both </w:t>
      </w:r>
      <w:r w:rsidR="005F46CF">
        <w:rPr>
          <w:rFonts w:asciiTheme="majorBidi" w:eastAsia="Times New Roman" w:hAnsiTheme="majorBidi" w:cstheme="majorBidi"/>
        </w:rPr>
        <w:t xml:space="preserve">that </w:t>
      </w:r>
      <w:r w:rsidR="00B64405">
        <w:rPr>
          <w:rFonts w:asciiTheme="majorBidi" w:eastAsia="Times New Roman" w:hAnsiTheme="majorBidi" w:cstheme="majorBidi"/>
        </w:rPr>
        <w:t>Paul and John express that in-person disciple-making is the ideal and to be desired.  Paul explains that “</w:t>
      </w:r>
      <w:r w:rsidR="00B64405" w:rsidRPr="00B64405">
        <w:rPr>
          <w:rFonts w:asciiTheme="majorBidi" w:eastAsia="Times New Roman" w:hAnsiTheme="majorBidi" w:cstheme="majorBidi"/>
        </w:rPr>
        <w:t>we pray most earnestly night and day that we may see you face to face and supply what is lacking in your faith</w:t>
      </w:r>
      <w:r w:rsidR="00B64405">
        <w:rPr>
          <w:rFonts w:asciiTheme="majorBidi" w:eastAsia="Times New Roman" w:hAnsiTheme="majorBidi" w:cstheme="majorBidi"/>
        </w:rPr>
        <w:t>” (</w:t>
      </w:r>
      <w:r w:rsidR="00B64405" w:rsidRPr="00660A11">
        <w:rPr>
          <w:rFonts w:asciiTheme="majorBidi" w:eastAsia="Times New Roman" w:hAnsiTheme="majorBidi" w:cstheme="majorBidi"/>
        </w:rPr>
        <w:t>1 Thessalonians 3:9–10</w:t>
      </w:r>
      <w:r w:rsidR="00B64405">
        <w:rPr>
          <w:rFonts w:asciiTheme="majorBidi" w:eastAsia="Times New Roman" w:hAnsiTheme="majorBidi" w:cstheme="majorBidi"/>
        </w:rPr>
        <w:t xml:space="preserve"> [ESV]).  Such urgent prayer</w:t>
      </w:r>
      <w:r w:rsidR="005F46CF">
        <w:rPr>
          <w:rFonts w:asciiTheme="majorBidi" w:eastAsia="Times New Roman" w:hAnsiTheme="majorBidi" w:cstheme="majorBidi"/>
        </w:rPr>
        <w:t>s</w:t>
      </w:r>
      <w:r w:rsidR="00B64405">
        <w:rPr>
          <w:rFonts w:asciiTheme="majorBidi" w:eastAsia="Times New Roman" w:hAnsiTheme="majorBidi" w:cstheme="majorBidi"/>
        </w:rPr>
        <w:t xml:space="preserve"> seems to indicate th</w:t>
      </w:r>
      <w:r w:rsidR="005F46CF">
        <w:rPr>
          <w:rFonts w:asciiTheme="majorBidi" w:eastAsia="Times New Roman" w:hAnsiTheme="majorBidi" w:cstheme="majorBidi"/>
        </w:rPr>
        <w:t>at</w:t>
      </w:r>
      <w:r w:rsidR="00B64405">
        <w:rPr>
          <w:rFonts w:asciiTheme="majorBidi" w:eastAsia="Times New Roman" w:hAnsiTheme="majorBidi" w:cstheme="majorBidi"/>
        </w:rPr>
        <w:t xml:space="preserve"> a physical presence</w:t>
      </w:r>
      <w:r w:rsidR="00CB383D" w:rsidRPr="00B64405">
        <w:rPr>
          <w:rFonts w:asciiTheme="majorBidi" w:eastAsia="Times New Roman" w:hAnsiTheme="majorBidi" w:cstheme="majorBidi"/>
        </w:rPr>
        <w:t xml:space="preserve"> can provide for spiritual growth </w:t>
      </w:r>
      <w:r w:rsidR="005F46CF">
        <w:rPr>
          <w:rFonts w:asciiTheme="majorBidi" w:eastAsia="Times New Roman" w:hAnsiTheme="majorBidi" w:cstheme="majorBidi"/>
        </w:rPr>
        <w:t>which</w:t>
      </w:r>
      <w:r w:rsidR="00CB383D" w:rsidRPr="00B64405">
        <w:rPr>
          <w:rFonts w:asciiTheme="majorBidi" w:eastAsia="Times New Roman" w:hAnsiTheme="majorBidi" w:cstheme="majorBidi"/>
        </w:rPr>
        <w:t xml:space="preserve"> cannot occur solely through communication from a distance.</w:t>
      </w:r>
      <w:r w:rsidR="00B64405">
        <w:rPr>
          <w:rFonts w:asciiTheme="majorBidi" w:eastAsia="Times New Roman" w:hAnsiTheme="majorBidi" w:cstheme="majorBidi"/>
        </w:rPr>
        <w:t xml:space="preserve">  Peter also expresses that he “</w:t>
      </w:r>
      <w:r w:rsidR="00B64405" w:rsidRPr="00B64405">
        <w:rPr>
          <w:rFonts w:asciiTheme="majorBidi" w:eastAsia="Times New Roman" w:hAnsiTheme="majorBidi" w:cstheme="majorBidi"/>
        </w:rPr>
        <w:t>would rather not use paper and ink” but “hopes to see you soon and talk face to face” (2 John 12, 3 John13-14 [ESV]).  He also emphasizes that such in person communication and connection brings about a fuller experience of joy.</w:t>
      </w:r>
      <w:r w:rsidR="00B64405">
        <w:rPr>
          <w:rFonts w:asciiTheme="majorBidi" w:eastAsia="Times New Roman" w:hAnsiTheme="majorBidi" w:cstheme="majorBidi"/>
        </w:rPr>
        <w:t xml:space="preserve">  </w:t>
      </w:r>
      <w:r w:rsidR="00CB383D" w:rsidRPr="00B64405">
        <w:rPr>
          <w:rFonts w:asciiTheme="majorBidi" w:eastAsia="Times New Roman" w:hAnsiTheme="majorBidi" w:cstheme="majorBidi"/>
        </w:rPr>
        <w:t>Written</w:t>
      </w:r>
      <w:r w:rsidR="00B64405">
        <w:rPr>
          <w:rFonts w:asciiTheme="majorBidi" w:eastAsia="Times New Roman" w:hAnsiTheme="majorBidi" w:cstheme="majorBidi"/>
        </w:rPr>
        <w:t>,</w:t>
      </w:r>
      <w:r w:rsidR="00CB383D" w:rsidRPr="00B64405">
        <w:rPr>
          <w:rFonts w:asciiTheme="majorBidi" w:eastAsia="Times New Roman" w:hAnsiTheme="majorBidi" w:cstheme="majorBidi"/>
        </w:rPr>
        <w:t xml:space="preserve"> or less personal correspondence</w:t>
      </w:r>
      <w:r w:rsidR="00B64405">
        <w:rPr>
          <w:rFonts w:asciiTheme="majorBidi" w:eastAsia="Times New Roman" w:hAnsiTheme="majorBidi" w:cstheme="majorBidi"/>
        </w:rPr>
        <w:t>,</w:t>
      </w:r>
      <w:r w:rsidR="00CB383D" w:rsidRPr="00B64405">
        <w:rPr>
          <w:rFonts w:asciiTheme="majorBidi" w:eastAsia="Times New Roman" w:hAnsiTheme="majorBidi" w:cstheme="majorBidi"/>
        </w:rPr>
        <w:t xml:space="preserve"> is important and helpful</w:t>
      </w:r>
      <w:r w:rsidR="00B64405">
        <w:rPr>
          <w:rFonts w:asciiTheme="majorBidi" w:eastAsia="Times New Roman" w:hAnsiTheme="majorBidi" w:cstheme="majorBidi"/>
        </w:rPr>
        <w:t xml:space="preserve"> </w:t>
      </w:r>
      <w:r w:rsidR="00CB383D" w:rsidRPr="00B64405">
        <w:rPr>
          <w:rFonts w:asciiTheme="majorBidi" w:eastAsia="Times New Roman" w:hAnsiTheme="majorBidi" w:cstheme="majorBidi"/>
        </w:rPr>
        <w:t xml:space="preserve">but has its limitations.  </w:t>
      </w:r>
      <w:r w:rsidR="005F46CF">
        <w:rPr>
          <w:rFonts w:asciiTheme="majorBidi" w:eastAsia="Times New Roman" w:hAnsiTheme="majorBidi" w:cstheme="majorBidi"/>
        </w:rPr>
        <w:t xml:space="preserve">When Christian missionaries are impeded from being present with their targeted people groups, they should follow the example of Paul and John by using </w:t>
      </w:r>
      <w:r w:rsidR="000305FC">
        <w:rPr>
          <w:rFonts w:asciiTheme="majorBidi" w:eastAsia="Times New Roman" w:hAnsiTheme="majorBidi" w:cstheme="majorBidi"/>
        </w:rPr>
        <w:t>modern day “paper and ink” that is possible through digital media.</w:t>
      </w:r>
    </w:p>
    <w:p w14:paraId="4FAF2159" w14:textId="48BE8E0B" w:rsidR="002907AC" w:rsidRDefault="00B64405" w:rsidP="002907AC">
      <w:pPr>
        <w:ind w:firstLine="720"/>
        <w:rPr>
          <w:rFonts w:asciiTheme="majorBidi" w:hAnsiTheme="majorBidi" w:cstheme="majorBidi"/>
          <w:color w:val="18191B"/>
        </w:rPr>
      </w:pPr>
      <w:r>
        <w:rPr>
          <w:rFonts w:asciiTheme="majorBidi" w:hAnsiTheme="majorBidi" w:cstheme="majorBidi"/>
          <w:b/>
          <w:bCs/>
          <w:color w:val="18191B"/>
        </w:rPr>
        <w:t xml:space="preserve">Summary.  </w:t>
      </w:r>
      <w:r w:rsidR="004E504E">
        <w:rPr>
          <w:rFonts w:asciiTheme="majorBidi" w:hAnsiTheme="majorBidi" w:cstheme="majorBidi"/>
          <w:color w:val="18191B"/>
        </w:rPr>
        <w:t xml:space="preserve">We can conclude from this </w:t>
      </w:r>
      <w:r w:rsidR="000305FC">
        <w:rPr>
          <w:rFonts w:asciiTheme="majorBidi" w:hAnsiTheme="majorBidi" w:cstheme="majorBidi"/>
          <w:color w:val="18191B"/>
        </w:rPr>
        <w:t>brief s</w:t>
      </w:r>
      <w:r w:rsidR="004E504E">
        <w:rPr>
          <w:rFonts w:asciiTheme="majorBidi" w:hAnsiTheme="majorBidi" w:cstheme="majorBidi"/>
          <w:color w:val="18191B"/>
        </w:rPr>
        <w:t xml:space="preserve">criptural survey that missions efforts </w:t>
      </w:r>
      <w:r w:rsidR="000305FC">
        <w:rPr>
          <w:rFonts w:asciiTheme="majorBidi" w:hAnsiTheme="majorBidi" w:cstheme="majorBidi"/>
          <w:color w:val="18191B"/>
        </w:rPr>
        <w:t>are both biblically permissible and</w:t>
      </w:r>
      <w:r w:rsidR="004E504E">
        <w:rPr>
          <w:rFonts w:asciiTheme="majorBidi" w:hAnsiTheme="majorBidi" w:cstheme="majorBidi"/>
          <w:color w:val="18191B"/>
        </w:rPr>
        <w:t xml:space="preserve"> effective in </w:t>
      </w:r>
      <w:r w:rsidR="000305FC">
        <w:rPr>
          <w:rFonts w:asciiTheme="majorBidi" w:hAnsiTheme="majorBidi" w:cstheme="majorBidi"/>
          <w:color w:val="18191B"/>
        </w:rPr>
        <w:t xml:space="preserve">both </w:t>
      </w:r>
      <w:r w:rsidR="004E504E">
        <w:rPr>
          <w:rFonts w:asciiTheme="majorBidi" w:hAnsiTheme="majorBidi" w:cstheme="majorBidi"/>
          <w:color w:val="18191B"/>
        </w:rPr>
        <w:t>evangelis</w:t>
      </w:r>
      <w:r w:rsidR="000305FC">
        <w:rPr>
          <w:rFonts w:asciiTheme="majorBidi" w:hAnsiTheme="majorBidi" w:cstheme="majorBidi"/>
          <w:color w:val="18191B"/>
        </w:rPr>
        <w:t>tic</w:t>
      </w:r>
      <w:r w:rsidR="004E504E">
        <w:rPr>
          <w:rFonts w:asciiTheme="majorBidi" w:hAnsiTheme="majorBidi" w:cstheme="majorBidi"/>
          <w:color w:val="18191B"/>
        </w:rPr>
        <w:t xml:space="preserve"> and discipleship</w:t>
      </w:r>
      <w:r w:rsidR="000305FC">
        <w:rPr>
          <w:rFonts w:asciiTheme="majorBidi" w:hAnsiTheme="majorBidi" w:cstheme="majorBidi"/>
          <w:color w:val="18191B"/>
        </w:rPr>
        <w:t xml:space="preserve"> tasks</w:t>
      </w:r>
      <w:r>
        <w:rPr>
          <w:rFonts w:asciiTheme="majorBidi" w:hAnsiTheme="majorBidi" w:cstheme="majorBidi"/>
          <w:color w:val="18191B"/>
        </w:rPr>
        <w:t xml:space="preserve"> </w:t>
      </w:r>
      <w:r w:rsidR="004E504E">
        <w:rPr>
          <w:rFonts w:asciiTheme="majorBidi" w:hAnsiTheme="majorBidi" w:cstheme="majorBidi"/>
          <w:color w:val="18191B"/>
        </w:rPr>
        <w:t xml:space="preserve">through </w:t>
      </w:r>
      <w:r>
        <w:rPr>
          <w:rFonts w:asciiTheme="majorBidi" w:hAnsiTheme="majorBidi" w:cstheme="majorBidi"/>
          <w:color w:val="18191B"/>
        </w:rPr>
        <w:t xml:space="preserve">a </w:t>
      </w:r>
      <w:r w:rsidR="004E504E">
        <w:rPr>
          <w:rFonts w:asciiTheme="majorBidi" w:hAnsiTheme="majorBidi" w:cstheme="majorBidi"/>
          <w:color w:val="18191B"/>
        </w:rPr>
        <w:t>non-physical presence.  While such approaches are possible, the in-person presence is always to be sought as the most effective means of Gospel communication and connection.</w:t>
      </w:r>
      <w:r w:rsidR="002907AC">
        <w:rPr>
          <w:rFonts w:asciiTheme="majorBidi" w:hAnsiTheme="majorBidi" w:cstheme="majorBidi"/>
          <w:color w:val="18191B"/>
        </w:rPr>
        <w:t xml:space="preserve">  Such biblical examples must be closely evaluated and remembered as we attempt new digital means of missiological evangelism and discipleship.  Simultaneously we must always champion the creation and continuation of in-person church gatherings as the biblical goal for our regular ways of being known, serving, worshiping, evangelizing, praying, learning, and giving.</w:t>
      </w:r>
    </w:p>
    <w:p w14:paraId="4D409D15" w14:textId="3A884487" w:rsidR="00A62B2A" w:rsidRPr="00502C95" w:rsidRDefault="008F01DD" w:rsidP="00502C95">
      <w:pPr>
        <w:ind w:firstLine="720"/>
        <w:rPr>
          <w:rFonts w:asciiTheme="majorBidi" w:hAnsiTheme="majorBidi" w:cstheme="majorBidi"/>
          <w:color w:val="18191B"/>
        </w:rPr>
      </w:pPr>
      <w:r w:rsidRPr="002907AC">
        <w:rPr>
          <w:rFonts w:asciiTheme="majorBidi" w:eastAsia="Times New Roman" w:hAnsiTheme="majorBidi" w:cstheme="majorBidi"/>
        </w:rPr>
        <w:t xml:space="preserve">The </w:t>
      </w:r>
      <w:r w:rsidR="006F231C">
        <w:rPr>
          <w:rFonts w:asciiTheme="majorBidi" w:eastAsia="Times New Roman" w:hAnsiTheme="majorBidi" w:cstheme="majorBidi"/>
        </w:rPr>
        <w:t>s</w:t>
      </w:r>
      <w:r w:rsidRPr="002907AC">
        <w:rPr>
          <w:rFonts w:asciiTheme="majorBidi" w:eastAsia="Times New Roman" w:hAnsiTheme="majorBidi" w:cstheme="majorBidi"/>
        </w:rPr>
        <w:t xml:space="preserve">criptures are a sufficient source of communication for </w:t>
      </w:r>
      <w:r w:rsidR="006F231C">
        <w:rPr>
          <w:rFonts w:asciiTheme="majorBidi" w:eastAsia="Times New Roman" w:hAnsiTheme="majorBidi" w:cstheme="majorBidi"/>
        </w:rPr>
        <w:t xml:space="preserve">reconciling humanity with their Creator.  </w:t>
      </w:r>
      <w:r w:rsidRPr="002907AC">
        <w:rPr>
          <w:rFonts w:asciiTheme="majorBidi" w:eastAsia="Times New Roman" w:hAnsiTheme="majorBidi" w:cstheme="majorBidi"/>
        </w:rPr>
        <w:t xml:space="preserve">The </w:t>
      </w:r>
      <w:r w:rsidR="002907AC">
        <w:rPr>
          <w:rFonts w:asciiTheme="majorBidi" w:eastAsia="Times New Roman" w:hAnsiTheme="majorBidi" w:cstheme="majorBidi"/>
        </w:rPr>
        <w:t>Bible</w:t>
      </w:r>
      <w:r w:rsidRPr="002907AC">
        <w:rPr>
          <w:rFonts w:asciiTheme="majorBidi" w:eastAsia="Times New Roman" w:hAnsiTheme="majorBidi" w:cstheme="majorBidi"/>
        </w:rPr>
        <w:t xml:space="preserve"> can be communicated </w:t>
      </w:r>
      <w:r w:rsidR="002907AC">
        <w:rPr>
          <w:rFonts w:asciiTheme="majorBidi" w:eastAsia="Times New Roman" w:hAnsiTheme="majorBidi" w:cstheme="majorBidi"/>
        </w:rPr>
        <w:t xml:space="preserve">both </w:t>
      </w:r>
      <w:r w:rsidRPr="002907AC">
        <w:rPr>
          <w:rFonts w:asciiTheme="majorBidi" w:eastAsia="Times New Roman" w:hAnsiTheme="majorBidi" w:cstheme="majorBidi"/>
        </w:rPr>
        <w:t xml:space="preserve">in-person </w:t>
      </w:r>
      <w:r w:rsidR="002907AC">
        <w:rPr>
          <w:rFonts w:asciiTheme="majorBidi" w:eastAsia="Times New Roman" w:hAnsiTheme="majorBidi" w:cstheme="majorBidi"/>
        </w:rPr>
        <w:t xml:space="preserve">and </w:t>
      </w:r>
      <w:r w:rsidRPr="002907AC">
        <w:rPr>
          <w:rFonts w:asciiTheme="majorBidi" w:eastAsia="Times New Roman" w:hAnsiTheme="majorBidi" w:cstheme="majorBidi"/>
        </w:rPr>
        <w:t>by other mediums of communication (written and oral communication</w:t>
      </w:r>
      <w:r w:rsidR="002907AC">
        <w:rPr>
          <w:rFonts w:asciiTheme="majorBidi" w:eastAsia="Times New Roman" w:hAnsiTheme="majorBidi" w:cstheme="majorBidi"/>
        </w:rPr>
        <w:t xml:space="preserve"> and digital).</w:t>
      </w:r>
      <w:r w:rsidR="002907AC">
        <w:rPr>
          <w:rFonts w:asciiTheme="majorBidi" w:hAnsiTheme="majorBidi" w:cstheme="majorBidi"/>
          <w:color w:val="18191B"/>
        </w:rPr>
        <w:t xml:space="preserve">  </w:t>
      </w:r>
      <w:r w:rsidRPr="002907AC">
        <w:rPr>
          <w:rFonts w:asciiTheme="majorBidi" w:eastAsia="Times New Roman" w:hAnsiTheme="majorBidi" w:cstheme="majorBidi"/>
        </w:rPr>
        <w:t>The church can c</w:t>
      </w:r>
      <w:r w:rsidR="002907AC">
        <w:rPr>
          <w:rFonts w:asciiTheme="majorBidi" w:eastAsia="Times New Roman" w:hAnsiTheme="majorBidi" w:cstheme="majorBidi"/>
        </w:rPr>
        <w:t>arry</w:t>
      </w:r>
      <w:r w:rsidRPr="002907AC">
        <w:rPr>
          <w:rFonts w:asciiTheme="majorBidi" w:eastAsia="Times New Roman" w:hAnsiTheme="majorBidi" w:cstheme="majorBidi"/>
        </w:rPr>
        <w:t xml:space="preserve"> the Gospel </w:t>
      </w:r>
      <w:r w:rsidR="002907AC">
        <w:rPr>
          <w:rFonts w:asciiTheme="majorBidi" w:eastAsia="Times New Roman" w:hAnsiTheme="majorBidi" w:cstheme="majorBidi"/>
        </w:rPr>
        <w:t xml:space="preserve">out </w:t>
      </w:r>
      <w:r w:rsidRPr="002907AC">
        <w:rPr>
          <w:rFonts w:asciiTheme="majorBidi" w:eastAsia="Times New Roman" w:hAnsiTheme="majorBidi" w:cstheme="majorBidi"/>
        </w:rPr>
        <w:t xml:space="preserve">and teach the </w:t>
      </w:r>
      <w:r w:rsidR="006F231C">
        <w:rPr>
          <w:rFonts w:asciiTheme="majorBidi" w:eastAsia="Times New Roman" w:hAnsiTheme="majorBidi" w:cstheme="majorBidi"/>
        </w:rPr>
        <w:t>s</w:t>
      </w:r>
      <w:r w:rsidRPr="002907AC">
        <w:rPr>
          <w:rFonts w:asciiTheme="majorBidi" w:eastAsia="Times New Roman" w:hAnsiTheme="majorBidi" w:cstheme="majorBidi"/>
        </w:rPr>
        <w:t>criptures digitally</w:t>
      </w:r>
      <w:r w:rsidR="002907AC">
        <w:rPr>
          <w:rFonts w:asciiTheme="majorBidi" w:eastAsia="Times New Roman" w:hAnsiTheme="majorBidi" w:cstheme="majorBidi"/>
        </w:rPr>
        <w:t>,</w:t>
      </w:r>
      <w:r w:rsidRPr="002907AC">
        <w:rPr>
          <w:rFonts w:asciiTheme="majorBidi" w:eastAsia="Times New Roman" w:hAnsiTheme="majorBidi" w:cstheme="majorBidi"/>
        </w:rPr>
        <w:t xml:space="preserve"> but</w:t>
      </w:r>
      <w:r w:rsidR="002907AC">
        <w:rPr>
          <w:rFonts w:asciiTheme="majorBidi" w:eastAsia="Times New Roman" w:hAnsiTheme="majorBidi" w:cstheme="majorBidi"/>
        </w:rPr>
        <w:t xml:space="preserve"> it</w:t>
      </w:r>
      <w:r w:rsidRPr="002907AC">
        <w:rPr>
          <w:rFonts w:asciiTheme="majorBidi" w:eastAsia="Times New Roman" w:hAnsiTheme="majorBidi" w:cstheme="majorBidi"/>
        </w:rPr>
        <w:t xml:space="preserve"> cannot fully function as the body of Christ solely in the digital realm</w:t>
      </w:r>
      <w:r w:rsidR="002907AC">
        <w:rPr>
          <w:rFonts w:asciiTheme="majorBidi" w:eastAsia="Times New Roman" w:hAnsiTheme="majorBidi" w:cstheme="majorBidi"/>
        </w:rPr>
        <w:t xml:space="preserve"> (Carl 2022).</w:t>
      </w:r>
      <w:r w:rsidR="00502C95">
        <w:rPr>
          <w:rStyle w:val="FootnoteReference"/>
          <w:rFonts w:asciiTheme="majorBidi" w:eastAsia="Times New Roman" w:hAnsiTheme="majorBidi" w:cstheme="majorBidi"/>
        </w:rPr>
        <w:footnoteReference w:id="3"/>
      </w:r>
      <w:r w:rsidR="002907AC">
        <w:rPr>
          <w:rFonts w:asciiTheme="majorBidi" w:hAnsiTheme="majorBidi" w:cstheme="majorBidi"/>
          <w:color w:val="18191B"/>
        </w:rPr>
        <w:t xml:space="preserve">  While pursing in-person opportunities, </w:t>
      </w:r>
      <w:r w:rsidR="002907AC">
        <w:rPr>
          <w:rFonts w:asciiTheme="majorBidi" w:eastAsia="Times New Roman" w:hAnsiTheme="majorBidi" w:cstheme="majorBidi"/>
        </w:rPr>
        <w:t>m</w:t>
      </w:r>
      <w:r w:rsidRPr="002907AC">
        <w:rPr>
          <w:rFonts w:asciiTheme="majorBidi" w:eastAsia="Times New Roman" w:hAnsiTheme="majorBidi" w:cstheme="majorBidi"/>
        </w:rPr>
        <w:t xml:space="preserve">issionaries </w:t>
      </w:r>
      <w:r w:rsidR="002907AC">
        <w:rPr>
          <w:rFonts w:asciiTheme="majorBidi" w:eastAsia="Times New Roman" w:hAnsiTheme="majorBidi" w:cstheme="majorBidi"/>
        </w:rPr>
        <w:t>should evaluate their specific calling in order to understand which</w:t>
      </w:r>
      <w:r w:rsidRPr="002907AC">
        <w:rPr>
          <w:rFonts w:asciiTheme="majorBidi" w:eastAsia="Times New Roman" w:hAnsiTheme="majorBidi" w:cstheme="majorBidi"/>
        </w:rPr>
        <w:t xml:space="preserve"> evangelistic, discipleship, and missional tasks can be accomplished in the digital realm</w:t>
      </w:r>
      <w:r w:rsidR="002907AC">
        <w:rPr>
          <w:rFonts w:asciiTheme="majorBidi" w:eastAsia="Times New Roman" w:hAnsiTheme="majorBidi" w:cstheme="majorBidi"/>
        </w:rPr>
        <w:t>.</w:t>
      </w:r>
      <w:r w:rsidR="00502C95">
        <w:rPr>
          <w:rFonts w:asciiTheme="majorBidi" w:hAnsiTheme="majorBidi" w:cstheme="majorBidi"/>
          <w:color w:val="18191B"/>
        </w:rPr>
        <w:t xml:space="preserve">  These scriptural examples show us that </w:t>
      </w:r>
      <w:r w:rsidR="00502C95">
        <w:rPr>
          <w:rFonts w:asciiTheme="majorBidi" w:eastAsia="Times New Roman" w:hAnsiTheme="majorBidi" w:cstheme="majorBidi"/>
        </w:rPr>
        <w:t>c</w:t>
      </w:r>
      <w:r w:rsidRPr="002907AC">
        <w:rPr>
          <w:rFonts w:asciiTheme="majorBidi" w:eastAsia="Times New Roman" w:hAnsiTheme="majorBidi" w:cstheme="majorBidi"/>
        </w:rPr>
        <w:t>onnections in the digital realm are real spiritual, mental, and emotional connections even without a physical presence.</w:t>
      </w:r>
    </w:p>
    <w:p w14:paraId="3DAA46A6" w14:textId="77777777" w:rsidR="00A62B2A" w:rsidRPr="0062415B" w:rsidRDefault="00A62B2A" w:rsidP="00A62B2A">
      <w:pPr>
        <w:tabs>
          <w:tab w:val="left" w:pos="20"/>
          <w:tab w:val="left" w:pos="180"/>
        </w:tabs>
        <w:autoSpaceDE w:val="0"/>
        <w:autoSpaceDN w:val="0"/>
        <w:adjustRightInd w:val="0"/>
        <w:rPr>
          <w:rFonts w:asciiTheme="majorBidi" w:hAnsiTheme="majorBidi" w:cstheme="majorBidi"/>
          <w:b/>
          <w:bCs/>
          <w:color w:val="000000"/>
          <w:u w:color="0000FF"/>
        </w:rPr>
      </w:pPr>
    </w:p>
    <w:p w14:paraId="75BE69AB" w14:textId="18B9C4A7" w:rsidR="002F3D64" w:rsidRPr="006F231C" w:rsidRDefault="00D66E31" w:rsidP="006F231C">
      <w:pPr>
        <w:tabs>
          <w:tab w:val="left" w:pos="20"/>
          <w:tab w:val="left" w:pos="180"/>
        </w:tabs>
        <w:autoSpaceDE w:val="0"/>
        <w:autoSpaceDN w:val="0"/>
        <w:adjustRightInd w:val="0"/>
        <w:jc w:val="center"/>
        <w:rPr>
          <w:rFonts w:asciiTheme="majorBidi" w:hAnsiTheme="majorBidi" w:cstheme="majorBidi"/>
          <w:color w:val="000000"/>
          <w:u w:color="0000FF"/>
        </w:rPr>
      </w:pPr>
      <w:r w:rsidRPr="0062415B">
        <w:rPr>
          <w:rFonts w:asciiTheme="majorBidi" w:hAnsiTheme="majorBidi" w:cstheme="majorBidi"/>
          <w:b/>
          <w:bCs/>
          <w:color w:val="000000"/>
          <w:u w:color="0000FF"/>
        </w:rPr>
        <w:br w:type="page"/>
      </w:r>
      <w:r w:rsidR="002F3D64" w:rsidRPr="0062415B">
        <w:rPr>
          <w:rFonts w:asciiTheme="majorBidi" w:hAnsiTheme="majorBidi" w:cstheme="majorBidi"/>
          <w:b/>
          <w:bCs/>
          <w:color w:val="000000"/>
          <w:u w:color="0000FF"/>
        </w:rPr>
        <w:lastRenderedPageBreak/>
        <w:t>Why Digital Missions? The Statistical Realities &amp; Opportunities</w:t>
      </w:r>
    </w:p>
    <w:p w14:paraId="79C48C0D" w14:textId="77777777" w:rsidR="00502C95" w:rsidRDefault="00502C95" w:rsidP="002F3D64">
      <w:pPr>
        <w:autoSpaceDE w:val="0"/>
        <w:autoSpaceDN w:val="0"/>
        <w:adjustRightInd w:val="0"/>
        <w:ind w:left="480"/>
        <w:jc w:val="center"/>
        <w:rPr>
          <w:rFonts w:asciiTheme="majorBidi" w:hAnsiTheme="majorBidi" w:cstheme="majorBidi"/>
          <w:color w:val="000000"/>
          <w:u w:color="0000FF"/>
        </w:rPr>
      </w:pPr>
    </w:p>
    <w:p w14:paraId="727969D9" w14:textId="08D7C960" w:rsidR="0036059D" w:rsidRDefault="002F3D64" w:rsidP="0036059D">
      <w:pPr>
        <w:autoSpaceDE w:val="0"/>
        <w:autoSpaceDN w:val="0"/>
        <w:adjustRightInd w:val="0"/>
        <w:ind w:firstLine="720"/>
        <w:rPr>
          <w:rFonts w:asciiTheme="majorBidi" w:hAnsiTheme="majorBidi" w:cstheme="majorBidi"/>
          <w:color w:val="000000"/>
          <w:u w:color="0000FF"/>
        </w:rPr>
      </w:pPr>
      <w:r w:rsidRPr="0062415B">
        <w:rPr>
          <w:rFonts w:asciiTheme="majorBidi" w:hAnsiTheme="majorBidi" w:cstheme="majorBidi"/>
          <w:color w:val="000000"/>
          <w:u w:color="0000FF"/>
        </w:rPr>
        <w:t>There are 7.83 billion people in the world</w:t>
      </w:r>
      <w:r w:rsidR="0036059D">
        <w:rPr>
          <w:rFonts w:asciiTheme="majorBidi" w:hAnsiTheme="majorBidi" w:cstheme="majorBidi"/>
          <w:color w:val="000000"/>
          <w:u w:color="0000FF"/>
        </w:rPr>
        <w:t xml:space="preserve"> and almost 70% of them “</w:t>
      </w:r>
      <w:r w:rsidRPr="0062415B">
        <w:rPr>
          <w:rFonts w:asciiTheme="majorBidi" w:hAnsiTheme="majorBidi" w:cstheme="majorBidi"/>
          <w:color w:val="000000"/>
          <w:u w:color="0000FF"/>
        </w:rPr>
        <w:t>live in religiously restrictive countries</w:t>
      </w:r>
      <w:r w:rsidR="0036059D">
        <w:rPr>
          <w:rFonts w:asciiTheme="majorBidi" w:hAnsiTheme="majorBidi" w:cstheme="majorBidi"/>
          <w:color w:val="000000"/>
          <w:u w:color="0000FF"/>
        </w:rPr>
        <w:t xml:space="preserve">” </w:t>
      </w:r>
      <w:r w:rsidR="0036059D" w:rsidRPr="0036059D">
        <w:rPr>
          <w:rFonts w:asciiTheme="majorBidi" w:hAnsiTheme="majorBidi" w:cstheme="majorBidi"/>
          <w:color w:val="000000"/>
          <w:u w:color="0000FF"/>
        </w:rPr>
        <w:t>(Joshua Project - People Groups</w:t>
      </w:r>
      <w:r w:rsidR="0036059D">
        <w:rPr>
          <w:rFonts w:asciiTheme="majorBidi" w:hAnsiTheme="majorBidi" w:cstheme="majorBidi"/>
          <w:color w:val="000000"/>
          <w:u w:color="0000FF"/>
        </w:rPr>
        <w:t xml:space="preserve"> 2022</w:t>
      </w:r>
      <w:r w:rsidR="0036059D" w:rsidRPr="0036059D">
        <w:rPr>
          <w:rFonts w:asciiTheme="majorBidi" w:hAnsiTheme="majorBidi" w:cstheme="majorBidi"/>
          <w:color w:val="000000"/>
          <w:u w:color="0000FF"/>
        </w:rPr>
        <w:t>)</w:t>
      </w:r>
      <w:r w:rsidR="0036059D">
        <w:rPr>
          <w:rFonts w:asciiTheme="majorBidi" w:hAnsiTheme="majorBidi" w:cstheme="majorBidi"/>
          <w:color w:val="000000"/>
          <w:u w:color="0000FF"/>
        </w:rPr>
        <w:t>.  What do these numbers mean for our missionary calling?  How do these statistics impact our prioritization of digital missions?</w:t>
      </w:r>
    </w:p>
    <w:p w14:paraId="23005221" w14:textId="1B409A3C" w:rsidR="00BE77C4" w:rsidRDefault="00BE77C4" w:rsidP="0036059D">
      <w:pPr>
        <w:autoSpaceDE w:val="0"/>
        <w:autoSpaceDN w:val="0"/>
        <w:adjustRightInd w:val="0"/>
        <w:ind w:firstLine="720"/>
        <w:rPr>
          <w:rFonts w:asciiTheme="majorBidi" w:hAnsiTheme="majorBidi" w:cstheme="majorBidi"/>
          <w:color w:val="18191B"/>
        </w:rPr>
      </w:pPr>
      <w:r w:rsidRPr="0062415B">
        <w:rPr>
          <w:rFonts w:asciiTheme="majorBidi" w:hAnsiTheme="majorBidi" w:cstheme="majorBidi"/>
          <w:color w:val="18191B"/>
        </w:rPr>
        <w:t>Christian organizations have often lagged behind society in adapting to technological changes and missed out on key opportunities for gospel reach.  The history of Christian missions demonstrates an ever-present urgency to go to the lost wherever they live.  Increasingly, the lost “live” on their digital devices</w:t>
      </w:r>
      <w:r w:rsidR="00A819CE">
        <w:rPr>
          <w:rFonts w:asciiTheme="majorBidi" w:hAnsiTheme="majorBidi" w:cstheme="majorBidi"/>
          <w:color w:val="18191B"/>
        </w:rPr>
        <w:t xml:space="preserve">. </w:t>
      </w:r>
      <w:r w:rsidRPr="0062415B">
        <w:rPr>
          <w:rFonts w:asciiTheme="majorBidi" w:hAnsiTheme="majorBidi" w:cstheme="majorBidi"/>
          <w:color w:val="18191B"/>
        </w:rPr>
        <w:t xml:space="preserve"> Christian missionaries must “go” to the lost on their devices, obtaining a fraction of their screen-time attention for the sake of their souls.  </w:t>
      </w:r>
      <w:r w:rsidR="0036059D">
        <w:rPr>
          <w:rFonts w:asciiTheme="majorBidi" w:hAnsiTheme="majorBidi" w:cstheme="majorBidi"/>
          <w:color w:val="18191B"/>
        </w:rPr>
        <w:t>Th</w:t>
      </w:r>
      <w:r w:rsidR="00A819CE">
        <w:rPr>
          <w:rFonts w:asciiTheme="majorBidi" w:hAnsiTheme="majorBidi" w:cstheme="majorBidi"/>
          <w:color w:val="18191B"/>
        </w:rPr>
        <w:t>is paper will share the</w:t>
      </w:r>
      <w:r w:rsidR="0036059D">
        <w:rPr>
          <w:rFonts w:asciiTheme="majorBidi" w:hAnsiTheme="majorBidi" w:cstheme="majorBidi"/>
          <w:color w:val="18191B"/>
        </w:rPr>
        <w:t xml:space="preserve"> </w:t>
      </w:r>
      <w:r w:rsidRPr="0062415B">
        <w:rPr>
          <w:rFonts w:asciiTheme="majorBidi" w:hAnsiTheme="majorBidi" w:cstheme="majorBidi"/>
          <w:color w:val="18191B"/>
        </w:rPr>
        <w:t>statistic</w:t>
      </w:r>
      <w:r w:rsidR="00A819CE">
        <w:rPr>
          <w:rFonts w:asciiTheme="majorBidi" w:hAnsiTheme="majorBidi" w:cstheme="majorBidi"/>
          <w:color w:val="18191B"/>
        </w:rPr>
        <w:t>s to</w:t>
      </w:r>
      <w:r w:rsidRPr="0062415B">
        <w:rPr>
          <w:rFonts w:asciiTheme="majorBidi" w:hAnsiTheme="majorBidi" w:cstheme="majorBidi"/>
          <w:color w:val="18191B"/>
        </w:rPr>
        <w:t xml:space="preserve"> demonstrate the importance of understanding the evolving digital age of the metaverse.</w:t>
      </w:r>
      <w:r w:rsidR="006F231C">
        <w:rPr>
          <w:rStyle w:val="FootnoteReference"/>
          <w:rFonts w:asciiTheme="majorBidi" w:hAnsiTheme="majorBidi" w:cstheme="majorBidi"/>
          <w:color w:val="18191B"/>
        </w:rPr>
        <w:footnoteReference w:id="4"/>
      </w:r>
    </w:p>
    <w:p w14:paraId="32BA7380" w14:textId="1FBC9BC5" w:rsidR="0036059D" w:rsidRDefault="0036059D" w:rsidP="0036059D">
      <w:pPr>
        <w:autoSpaceDE w:val="0"/>
        <w:autoSpaceDN w:val="0"/>
        <w:adjustRightInd w:val="0"/>
        <w:ind w:firstLine="720"/>
        <w:rPr>
          <w:rFonts w:asciiTheme="majorBidi" w:hAnsiTheme="majorBidi" w:cstheme="majorBidi"/>
          <w:color w:val="000000"/>
          <w:u w:color="0000FF"/>
        </w:rPr>
      </w:pPr>
      <w:r>
        <w:rPr>
          <w:rFonts w:asciiTheme="majorBidi" w:hAnsiTheme="majorBidi" w:cstheme="majorBidi"/>
          <w:b/>
          <w:bCs/>
          <w:color w:val="18191B"/>
        </w:rPr>
        <w:t xml:space="preserve">The Difficulty. </w:t>
      </w:r>
      <w:r>
        <w:rPr>
          <w:rFonts w:asciiTheme="majorBidi" w:hAnsiTheme="majorBidi" w:cstheme="majorBidi"/>
          <w:b/>
          <w:bCs/>
          <w:color w:val="000000"/>
          <w:u w:color="0000FF"/>
        </w:rPr>
        <w:t xml:space="preserve"> </w:t>
      </w:r>
      <w:r w:rsidR="002F3D64" w:rsidRPr="0062415B">
        <w:rPr>
          <w:rFonts w:asciiTheme="majorBidi" w:hAnsiTheme="majorBidi" w:cstheme="majorBidi"/>
          <w:i/>
          <w:iCs/>
          <w:color w:val="000000"/>
          <w:u w:color="0000FF"/>
        </w:rPr>
        <w:t>How many souls are extremely difficult to reach &amp; teach in-person?</w:t>
      </w:r>
      <w:r w:rsidR="002F3D64" w:rsidRPr="0062415B">
        <w:rPr>
          <w:rFonts w:asciiTheme="majorBidi" w:hAnsiTheme="majorBidi" w:cstheme="majorBidi"/>
          <w:color w:val="000000"/>
          <w:u w:color="0000FF"/>
        </w:rPr>
        <w:t xml:space="preserve"> At least 5.5 billion</w:t>
      </w:r>
      <w:r>
        <w:rPr>
          <w:rFonts w:asciiTheme="majorBidi" w:hAnsiTheme="majorBidi" w:cstheme="majorBidi"/>
          <w:color w:val="000000"/>
          <w:u w:color="0000FF"/>
        </w:rPr>
        <w:t xml:space="preserve"> souls</w:t>
      </w:r>
      <w:r w:rsidR="002F3D64" w:rsidRPr="0062415B">
        <w:rPr>
          <w:rFonts w:asciiTheme="majorBidi" w:hAnsiTheme="majorBidi" w:cstheme="majorBidi"/>
          <w:color w:val="000000"/>
          <w:u w:color="0000FF"/>
        </w:rPr>
        <w:t>.</w:t>
      </w:r>
      <w:r>
        <w:rPr>
          <w:rFonts w:asciiTheme="majorBidi" w:hAnsiTheme="majorBidi" w:cstheme="majorBidi"/>
          <w:color w:val="000000"/>
          <w:u w:color="0000FF"/>
        </w:rPr>
        <w:t xml:space="preserve">  Jesus explains the numerical harvest that is waiting (Matthew 9:37-38) and statistics can quantify many of the unreached.  Surveys and research can explain that our restricted access to the nations can “</w:t>
      </w:r>
      <w:r w:rsidRPr="0036059D">
        <w:rPr>
          <w:rFonts w:asciiTheme="majorBidi" w:hAnsiTheme="majorBidi" w:cstheme="majorBidi"/>
          <w:color w:val="000000"/>
          <w:u w:color="0000FF"/>
        </w:rPr>
        <w:t>result from government actions, policies and laws</w:t>
      </w:r>
      <w:r>
        <w:rPr>
          <w:rFonts w:asciiTheme="majorBidi" w:hAnsiTheme="majorBidi" w:cstheme="majorBidi"/>
          <w:color w:val="000000"/>
          <w:u w:color="0000FF"/>
        </w:rPr>
        <w:t>”</w:t>
      </w:r>
      <w:r w:rsidR="00A819CE" w:rsidRPr="00A819CE">
        <w:rPr>
          <w:rFonts w:asciiTheme="majorBidi" w:hAnsiTheme="majorBidi" w:cstheme="majorBidi"/>
          <w:color w:val="000000"/>
          <w:u w:color="0000FF"/>
        </w:rPr>
        <w:t xml:space="preserve"> </w:t>
      </w:r>
      <w:r w:rsidR="00A819CE" w:rsidRPr="0036059D">
        <w:rPr>
          <w:rFonts w:asciiTheme="majorBidi" w:hAnsiTheme="majorBidi" w:cstheme="majorBidi"/>
          <w:color w:val="000000"/>
          <w:u w:color="0000FF"/>
        </w:rPr>
        <w:t>(Pew Research Global Restrictions on Religion 2009</w:t>
      </w:r>
      <w:r w:rsidR="00A819CE">
        <w:rPr>
          <w:rFonts w:asciiTheme="majorBidi" w:hAnsiTheme="majorBidi" w:cstheme="majorBidi"/>
          <w:color w:val="000000"/>
          <w:u w:color="0000FF"/>
        </w:rPr>
        <w:t xml:space="preserve">). </w:t>
      </w:r>
      <w:r>
        <w:rPr>
          <w:rFonts w:asciiTheme="majorBidi" w:hAnsiTheme="majorBidi" w:cstheme="majorBidi"/>
          <w:color w:val="000000"/>
          <w:u w:color="0000FF"/>
        </w:rPr>
        <w:t xml:space="preserve"> Other missiological impediments can arise “</w:t>
      </w:r>
      <w:r w:rsidRPr="0036059D">
        <w:rPr>
          <w:rFonts w:asciiTheme="majorBidi" w:hAnsiTheme="majorBidi" w:cstheme="majorBidi"/>
          <w:color w:val="000000"/>
          <w:u w:color="0000FF"/>
        </w:rPr>
        <w:t>from hostile acts by private individuals, organizations and social groups</w:t>
      </w:r>
      <w:r>
        <w:rPr>
          <w:rFonts w:asciiTheme="majorBidi" w:hAnsiTheme="majorBidi" w:cstheme="majorBidi"/>
          <w:color w:val="000000"/>
          <w:u w:color="0000FF"/>
        </w:rPr>
        <w:t>”</w:t>
      </w:r>
      <w:r w:rsidRPr="0036059D">
        <w:rPr>
          <w:rFonts w:asciiTheme="majorBidi" w:hAnsiTheme="majorBidi" w:cstheme="majorBidi"/>
          <w:color w:val="000000"/>
          <w:u w:color="0000FF"/>
        </w:rPr>
        <w:t xml:space="preserve"> (</w:t>
      </w:r>
      <w:r w:rsidR="00A819CE">
        <w:rPr>
          <w:rFonts w:asciiTheme="majorBidi" w:hAnsiTheme="majorBidi" w:cstheme="majorBidi"/>
          <w:color w:val="000000"/>
          <w:u w:color="0000FF"/>
        </w:rPr>
        <w:t>Ibid</w:t>
      </w:r>
      <w:r w:rsidRPr="0036059D">
        <w:rPr>
          <w:rFonts w:asciiTheme="majorBidi" w:hAnsiTheme="majorBidi" w:cstheme="majorBidi"/>
          <w:color w:val="000000"/>
          <w:u w:color="0000FF"/>
        </w:rPr>
        <w:t>)</w:t>
      </w:r>
      <w:r>
        <w:rPr>
          <w:rFonts w:asciiTheme="majorBidi" w:hAnsiTheme="majorBidi" w:cstheme="majorBidi"/>
          <w:color w:val="000000"/>
          <w:u w:color="0000FF"/>
        </w:rPr>
        <w:t>.  Here is a helpful chart to visual</w:t>
      </w:r>
      <w:r w:rsidR="00517176">
        <w:rPr>
          <w:rFonts w:asciiTheme="majorBidi" w:hAnsiTheme="majorBidi" w:cstheme="majorBidi"/>
          <w:color w:val="000000"/>
          <w:u w:color="0000FF"/>
        </w:rPr>
        <w:t>ize the restricted access issues today:</w:t>
      </w:r>
      <w:r w:rsidR="00517176">
        <w:rPr>
          <w:rFonts w:asciiTheme="majorBidi" w:hAnsiTheme="majorBidi" w:cstheme="majorBidi"/>
          <w:noProof/>
          <w:color w:val="000000"/>
          <w:u w:color="0000FF"/>
        </w:rPr>
        <w:drawing>
          <wp:inline distT="0" distB="0" distL="0" distR="0" wp14:anchorId="58709769" wp14:editId="0AED4A67">
            <wp:extent cx="4182701" cy="39941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52948" cy="4061202"/>
                    </a:xfrm>
                    <a:prstGeom prst="rect">
                      <a:avLst/>
                    </a:prstGeom>
                  </pic:spPr>
                </pic:pic>
              </a:graphicData>
            </a:graphic>
          </wp:inline>
        </w:drawing>
      </w:r>
    </w:p>
    <w:p w14:paraId="3DC85C4E" w14:textId="64406A94" w:rsidR="00C57B24" w:rsidRPr="00025193" w:rsidRDefault="00A819CE" w:rsidP="00025193">
      <w:pPr>
        <w:ind w:firstLine="720"/>
        <w:rPr>
          <w:rFonts w:asciiTheme="majorBidi" w:hAnsiTheme="majorBidi" w:cstheme="majorBidi"/>
        </w:rPr>
      </w:pPr>
      <w:r w:rsidRPr="00A819CE">
        <w:rPr>
          <w:rFonts w:asciiTheme="majorBidi" w:hAnsiTheme="majorBidi" w:cstheme="majorBidi"/>
          <w:b/>
          <w:bCs/>
          <w:color w:val="000000"/>
          <w:u w:color="0000FF"/>
        </w:rPr>
        <w:lastRenderedPageBreak/>
        <w:t>Missiological Challenges within the Church.</w:t>
      </w:r>
      <w:r>
        <w:rPr>
          <w:rFonts w:asciiTheme="majorBidi" w:hAnsiTheme="majorBidi" w:cstheme="majorBidi"/>
          <w:color w:val="000000"/>
          <w:u w:color="0000FF"/>
        </w:rPr>
        <w:t xml:space="preserve"> </w:t>
      </w:r>
      <w:r w:rsidR="00517176">
        <w:rPr>
          <w:rFonts w:asciiTheme="majorBidi" w:hAnsiTheme="majorBidi" w:cstheme="majorBidi"/>
          <w:color w:val="000000"/>
          <w:u w:color="0000FF"/>
        </w:rPr>
        <w:t xml:space="preserve">Missional challenges exist not merely outside the church, but also internal to the churches who are called to go and send.  Low frequencies of scripture reading </w:t>
      </w:r>
      <w:r w:rsidR="00517176" w:rsidRPr="0062415B">
        <w:rPr>
          <w:rFonts w:asciiTheme="majorBidi" w:hAnsiTheme="majorBidi" w:cstheme="majorBidi"/>
        </w:rPr>
        <w:t>(Pew Research Scripture Reading 2014)</w:t>
      </w:r>
      <w:r w:rsidR="00517176">
        <w:rPr>
          <w:rFonts w:asciiTheme="majorBidi" w:hAnsiTheme="majorBidi" w:cstheme="majorBidi"/>
        </w:rPr>
        <w:t xml:space="preserve"> </w:t>
      </w:r>
      <w:r w:rsidR="00517176">
        <w:rPr>
          <w:rFonts w:asciiTheme="majorBidi" w:hAnsiTheme="majorBidi" w:cstheme="majorBidi"/>
          <w:color w:val="000000"/>
          <w:u w:color="0000FF"/>
        </w:rPr>
        <w:t xml:space="preserve">and worship attendance </w:t>
      </w:r>
      <w:r w:rsidR="00517176" w:rsidRPr="0062415B">
        <w:rPr>
          <w:rFonts w:asciiTheme="majorBidi" w:hAnsiTheme="majorBidi" w:cstheme="majorBidi"/>
        </w:rPr>
        <w:t>(Pew Research Attendance at Religious Services 2014)</w:t>
      </w:r>
      <w:r w:rsidR="00517176">
        <w:rPr>
          <w:rFonts w:asciiTheme="majorBidi" w:hAnsiTheme="majorBidi" w:cstheme="majorBidi"/>
        </w:rPr>
        <w:t xml:space="preserve"> </w:t>
      </w:r>
      <w:r w:rsidR="00517176">
        <w:rPr>
          <w:rFonts w:asciiTheme="majorBidi" w:hAnsiTheme="majorBidi" w:cstheme="majorBidi"/>
          <w:color w:val="000000"/>
          <w:u w:color="0000FF"/>
        </w:rPr>
        <w:t xml:space="preserve">have stunted the spiritual growth of believers.  Generosity is significantly low and mis-prioritized as well </w:t>
      </w:r>
      <w:r w:rsidR="00517176" w:rsidRPr="00517176">
        <w:rPr>
          <w:rFonts w:asciiTheme="majorBidi" w:hAnsiTheme="majorBidi" w:cstheme="majorBidi"/>
          <w:color w:val="000000"/>
          <w:u w:color="0000FF"/>
        </w:rPr>
        <w:t>(The Traveling Team</w:t>
      </w:r>
      <w:r w:rsidR="00517176">
        <w:rPr>
          <w:rFonts w:asciiTheme="majorBidi" w:hAnsiTheme="majorBidi" w:cstheme="majorBidi"/>
          <w:color w:val="000000"/>
          <w:u w:color="0000FF"/>
        </w:rPr>
        <w:t xml:space="preserve"> 2022</w:t>
      </w:r>
      <w:r w:rsidR="00517176" w:rsidRPr="00517176">
        <w:rPr>
          <w:rFonts w:asciiTheme="majorBidi" w:hAnsiTheme="majorBidi" w:cstheme="majorBidi"/>
          <w:color w:val="000000"/>
          <w:u w:color="0000FF"/>
        </w:rPr>
        <w:t>)</w:t>
      </w:r>
      <w:r w:rsidR="00517176">
        <w:rPr>
          <w:rFonts w:asciiTheme="majorBidi" w:hAnsiTheme="majorBidi" w:cstheme="majorBidi"/>
          <w:color w:val="000000"/>
          <w:u w:color="0000FF"/>
        </w:rPr>
        <w:t xml:space="preserve">.  </w:t>
      </w:r>
      <w:r w:rsidR="008918D0">
        <w:rPr>
          <w:rFonts w:asciiTheme="majorBidi" w:hAnsiTheme="majorBidi" w:cstheme="majorBidi"/>
          <w:color w:val="000000"/>
          <w:u w:color="0000FF"/>
        </w:rPr>
        <w:t>Christians are estimated to make up</w:t>
      </w:r>
      <w:r w:rsidR="00C57B24" w:rsidRPr="008918D0">
        <w:rPr>
          <w:rFonts w:asciiTheme="majorBidi" w:hAnsiTheme="majorBidi" w:cstheme="majorBidi"/>
          <w:color w:val="000000"/>
          <w:u w:color="0000FF"/>
        </w:rPr>
        <w:t xml:space="preserve"> 33% of the world's population, but </w:t>
      </w:r>
      <w:r w:rsidR="008918D0">
        <w:rPr>
          <w:rFonts w:asciiTheme="majorBidi" w:hAnsiTheme="majorBidi" w:cstheme="majorBidi"/>
          <w:color w:val="000000"/>
          <w:u w:color="0000FF"/>
        </w:rPr>
        <w:t xml:space="preserve">disproportionally </w:t>
      </w:r>
      <w:r w:rsidR="00C57B24" w:rsidRPr="008918D0">
        <w:rPr>
          <w:rFonts w:asciiTheme="majorBidi" w:hAnsiTheme="majorBidi" w:cstheme="majorBidi"/>
          <w:color w:val="000000"/>
          <w:u w:color="0000FF"/>
        </w:rPr>
        <w:t xml:space="preserve">receive </w:t>
      </w:r>
      <w:r w:rsidR="008918D0">
        <w:rPr>
          <w:rFonts w:asciiTheme="majorBidi" w:hAnsiTheme="majorBidi" w:cstheme="majorBidi"/>
          <w:color w:val="000000"/>
          <w:u w:color="0000FF"/>
        </w:rPr>
        <w:t>“</w:t>
      </w:r>
      <w:r w:rsidR="00C57B24" w:rsidRPr="008918D0">
        <w:rPr>
          <w:rFonts w:asciiTheme="majorBidi" w:hAnsiTheme="majorBidi" w:cstheme="majorBidi"/>
          <w:color w:val="000000"/>
          <w:u w:color="0000FF"/>
        </w:rPr>
        <w:t>53% of the world's annual income</w:t>
      </w:r>
      <w:r w:rsidR="008918D0">
        <w:rPr>
          <w:rFonts w:asciiTheme="majorBidi" w:hAnsiTheme="majorBidi" w:cstheme="majorBidi"/>
          <w:color w:val="000000"/>
          <w:u w:color="0000FF"/>
        </w:rPr>
        <w:t>”</w:t>
      </w:r>
      <w:r w:rsidR="00C57B24" w:rsidRPr="008918D0">
        <w:rPr>
          <w:rFonts w:asciiTheme="majorBidi" w:hAnsiTheme="majorBidi" w:cstheme="majorBidi"/>
          <w:color w:val="000000"/>
          <w:u w:color="0000FF"/>
        </w:rPr>
        <w:t xml:space="preserve"> and </w:t>
      </w:r>
      <w:r w:rsidR="008918D0">
        <w:rPr>
          <w:rFonts w:asciiTheme="majorBidi" w:hAnsiTheme="majorBidi" w:cstheme="majorBidi"/>
          <w:color w:val="000000"/>
          <w:u w:color="0000FF"/>
        </w:rPr>
        <w:t>unfortunately “</w:t>
      </w:r>
      <w:r w:rsidR="00C57B24" w:rsidRPr="008918D0">
        <w:rPr>
          <w:rFonts w:asciiTheme="majorBidi" w:hAnsiTheme="majorBidi" w:cstheme="majorBidi"/>
          <w:color w:val="000000"/>
          <w:u w:color="0000FF"/>
        </w:rPr>
        <w:t>spend 98% of it on themselves</w:t>
      </w:r>
      <w:r w:rsidR="008918D0">
        <w:rPr>
          <w:rFonts w:asciiTheme="majorBidi" w:hAnsiTheme="majorBidi" w:cstheme="majorBidi"/>
          <w:color w:val="000000"/>
          <w:u w:color="0000FF"/>
        </w:rPr>
        <w:t>”</w:t>
      </w:r>
      <w:r w:rsidR="00C57B24" w:rsidRPr="008918D0">
        <w:rPr>
          <w:rFonts w:asciiTheme="majorBidi" w:hAnsiTheme="majorBidi" w:cstheme="majorBidi"/>
          <w:color w:val="000000"/>
          <w:u w:color="0000FF"/>
        </w:rPr>
        <w:t xml:space="preserve"> (Barrett and Johnson 2001, 656)</w:t>
      </w:r>
      <w:r w:rsidR="008918D0">
        <w:rPr>
          <w:rFonts w:asciiTheme="majorBidi" w:hAnsiTheme="majorBidi" w:cstheme="majorBidi"/>
          <w:color w:val="000000"/>
          <w:u w:color="0000FF"/>
        </w:rPr>
        <w:t>.  When money is given from Christians through their churches, 95% is spent domestically and “</w:t>
      </w:r>
      <w:r w:rsidR="008918D0" w:rsidRPr="008918D0">
        <w:rPr>
          <w:rFonts w:asciiTheme="majorBidi" w:hAnsiTheme="majorBidi" w:cstheme="majorBidi"/>
          <w:color w:val="000000"/>
          <w:u w:color="0000FF"/>
        </w:rPr>
        <w:t>only 4.5% on cross-cultural efforts among already reached people groups, and .5% to reach the unreached</w:t>
      </w:r>
      <w:r w:rsidR="008918D0">
        <w:rPr>
          <w:rFonts w:asciiTheme="majorBidi" w:hAnsiTheme="majorBidi" w:cstheme="majorBidi"/>
          <w:color w:val="000000"/>
          <w:u w:color="0000FF"/>
        </w:rPr>
        <w:t>”</w:t>
      </w:r>
      <w:r w:rsidR="008918D0" w:rsidRPr="008918D0">
        <w:rPr>
          <w:rFonts w:asciiTheme="majorBidi" w:hAnsiTheme="majorBidi" w:cstheme="majorBidi"/>
          <w:color w:val="000000"/>
          <w:u w:color="0000FF"/>
        </w:rPr>
        <w:t xml:space="preserve"> (The Traveling Team</w:t>
      </w:r>
      <w:r w:rsidR="00234130">
        <w:rPr>
          <w:rFonts w:asciiTheme="majorBidi" w:hAnsiTheme="majorBidi" w:cstheme="majorBidi"/>
          <w:color w:val="000000"/>
          <w:u w:color="0000FF"/>
        </w:rPr>
        <w:t xml:space="preserve"> 2022</w:t>
      </w:r>
      <w:r w:rsidR="008918D0" w:rsidRPr="008918D0">
        <w:rPr>
          <w:rFonts w:asciiTheme="majorBidi" w:hAnsiTheme="majorBidi" w:cstheme="majorBidi"/>
          <w:color w:val="000000"/>
          <w:u w:color="0000FF"/>
        </w:rPr>
        <w:t>)</w:t>
      </w:r>
      <w:r w:rsidR="008918D0">
        <w:rPr>
          <w:rFonts w:asciiTheme="majorBidi" w:hAnsiTheme="majorBidi" w:cstheme="majorBidi"/>
          <w:color w:val="000000"/>
          <w:u w:color="0000FF"/>
        </w:rPr>
        <w:t>.</w:t>
      </w:r>
      <w:r w:rsidR="00025193">
        <w:rPr>
          <w:rFonts w:asciiTheme="majorBidi" w:hAnsiTheme="majorBidi" w:cstheme="majorBidi"/>
          <w:color w:val="000000"/>
          <w:u w:color="0000FF"/>
        </w:rPr>
        <w:t xml:space="preserve">  Christian dedication to scripture reading, church attendance, and financial giving is a serious impediment to mobilizing much needed Gospel missions.</w:t>
      </w:r>
    </w:p>
    <w:p w14:paraId="76911CB5" w14:textId="239BD289" w:rsidR="00C57B24" w:rsidRDefault="00C57B24" w:rsidP="00707C6B">
      <w:pPr>
        <w:ind w:firstLine="720"/>
        <w:rPr>
          <w:rFonts w:asciiTheme="majorBidi" w:hAnsiTheme="majorBidi" w:cstheme="majorBidi"/>
        </w:rPr>
      </w:pPr>
      <w:r w:rsidRPr="00C57B24">
        <w:rPr>
          <w:rFonts w:asciiTheme="majorBidi" w:hAnsiTheme="majorBidi" w:cstheme="majorBidi"/>
          <w:b/>
          <w:bCs/>
          <w:color w:val="000000"/>
          <w:u w:color="0000FF"/>
        </w:rPr>
        <w:t>Missiological Assignments</w:t>
      </w:r>
      <w:r>
        <w:rPr>
          <w:rFonts w:asciiTheme="majorBidi" w:hAnsiTheme="majorBidi" w:cstheme="majorBidi"/>
          <w:b/>
          <w:bCs/>
          <w:color w:val="000000"/>
          <w:u w:color="0000FF"/>
        </w:rPr>
        <w:t xml:space="preserve"> and Funding</w:t>
      </w:r>
      <w:r w:rsidRPr="00C57B24">
        <w:rPr>
          <w:rFonts w:asciiTheme="majorBidi" w:hAnsiTheme="majorBidi" w:cstheme="majorBidi"/>
          <w:b/>
          <w:bCs/>
          <w:color w:val="000000"/>
          <w:u w:color="0000FF"/>
        </w:rPr>
        <w:t>.</w:t>
      </w:r>
      <w:r>
        <w:rPr>
          <w:rFonts w:asciiTheme="majorBidi" w:hAnsiTheme="majorBidi" w:cstheme="majorBidi"/>
          <w:color w:val="000000"/>
          <w:u w:color="0000FF"/>
        </w:rPr>
        <w:t xml:space="preserve">  </w:t>
      </w:r>
      <w:r w:rsidR="00025193">
        <w:rPr>
          <w:rFonts w:asciiTheme="majorBidi" w:hAnsiTheme="majorBidi" w:cstheme="majorBidi"/>
          <w:color w:val="000000"/>
          <w:u w:color="0000FF"/>
        </w:rPr>
        <w:t xml:space="preserve">The missiological challenges extend beyond the local churches into the missions agencies.  </w:t>
      </w:r>
      <w:r>
        <w:rPr>
          <w:rFonts w:asciiTheme="majorBidi" w:hAnsiTheme="majorBidi" w:cstheme="majorBidi"/>
          <w:color w:val="000000"/>
          <w:u w:color="0000FF"/>
        </w:rPr>
        <w:t>The reality of missions assignments is that “</w:t>
      </w:r>
      <w:r w:rsidR="0062415B" w:rsidRPr="00C57B24">
        <w:rPr>
          <w:rFonts w:asciiTheme="majorBidi" w:hAnsiTheme="majorBidi" w:cstheme="majorBidi"/>
        </w:rPr>
        <w:t>90% of foreign missionaries work among already reached people groups. 10% work among unreached people groups</w:t>
      </w:r>
      <w:r>
        <w:rPr>
          <w:rFonts w:asciiTheme="majorBidi" w:hAnsiTheme="majorBidi" w:cstheme="majorBidi"/>
        </w:rPr>
        <w:t>”</w:t>
      </w:r>
      <w:r w:rsidR="0062415B" w:rsidRPr="00C57B24">
        <w:rPr>
          <w:rFonts w:asciiTheme="majorBidi" w:hAnsiTheme="majorBidi" w:cstheme="majorBidi"/>
        </w:rPr>
        <w:t xml:space="preserve"> (Winter and Koch, 543)</w:t>
      </w:r>
      <w:r w:rsidR="00025193">
        <w:rPr>
          <w:rFonts w:asciiTheme="majorBidi" w:hAnsiTheme="majorBidi" w:cstheme="majorBidi"/>
        </w:rPr>
        <w:t xml:space="preserve">.  Corresponding with personnel assignments, funding priorities can be seen in </w:t>
      </w:r>
      <w:r w:rsidR="00025193">
        <w:rPr>
          <w:rFonts w:asciiTheme="majorBidi" w:hAnsiTheme="majorBidi" w:cstheme="majorBidi"/>
          <w:color w:val="000000"/>
          <w:u w:color="0000FF"/>
        </w:rPr>
        <w:t>international missions when “</w:t>
      </w:r>
      <w:r w:rsidR="00025193" w:rsidRPr="00517176">
        <w:rPr>
          <w:rFonts w:asciiTheme="majorBidi" w:hAnsiTheme="majorBidi" w:cstheme="majorBidi"/>
          <w:color w:val="000000"/>
          <w:u w:color="0000FF"/>
        </w:rPr>
        <w:t>87% goes for work among those already Christian</w:t>
      </w:r>
      <w:r w:rsidR="00025193">
        <w:rPr>
          <w:rFonts w:asciiTheme="majorBidi" w:hAnsiTheme="majorBidi" w:cstheme="majorBidi"/>
          <w:color w:val="000000"/>
          <w:u w:color="0000FF"/>
        </w:rPr>
        <w:t xml:space="preserve">. </w:t>
      </w:r>
      <w:r w:rsidR="00025193" w:rsidRPr="00517176">
        <w:rPr>
          <w:rFonts w:asciiTheme="majorBidi" w:hAnsiTheme="majorBidi" w:cstheme="majorBidi"/>
          <w:color w:val="000000"/>
          <w:u w:color="0000FF"/>
        </w:rPr>
        <w:t>12% for work among already evangelized</w:t>
      </w:r>
      <w:r w:rsidR="00025193">
        <w:rPr>
          <w:rFonts w:asciiTheme="majorBidi" w:hAnsiTheme="majorBidi" w:cstheme="majorBidi"/>
          <w:color w:val="000000"/>
          <w:u w:color="0000FF"/>
        </w:rPr>
        <w:t xml:space="preserve">, </w:t>
      </w:r>
      <w:r w:rsidR="00025193" w:rsidRPr="00517176">
        <w:rPr>
          <w:rFonts w:asciiTheme="majorBidi" w:hAnsiTheme="majorBidi" w:cstheme="majorBidi"/>
          <w:color w:val="000000"/>
          <w:u w:color="0000FF"/>
        </w:rPr>
        <w:t xml:space="preserve">but </w:t>
      </w:r>
      <w:r w:rsidR="00025193">
        <w:rPr>
          <w:rFonts w:asciiTheme="majorBidi" w:hAnsiTheme="majorBidi" w:cstheme="majorBidi"/>
          <w:color w:val="000000"/>
          <w:u w:color="0000FF"/>
        </w:rPr>
        <w:t>n</w:t>
      </w:r>
      <w:r w:rsidR="00025193" w:rsidRPr="00517176">
        <w:rPr>
          <w:rFonts w:asciiTheme="majorBidi" w:hAnsiTheme="majorBidi" w:cstheme="majorBidi"/>
          <w:color w:val="000000"/>
          <w:u w:color="0000FF"/>
        </w:rPr>
        <w:t>on-Christian</w:t>
      </w:r>
      <w:r w:rsidR="00025193">
        <w:rPr>
          <w:rFonts w:asciiTheme="majorBidi" w:hAnsiTheme="majorBidi" w:cstheme="majorBidi"/>
          <w:color w:val="000000"/>
          <w:u w:color="0000FF"/>
        </w:rPr>
        <w:t>.</w:t>
      </w:r>
      <w:r w:rsidR="00025193" w:rsidRPr="00517176">
        <w:rPr>
          <w:rFonts w:asciiTheme="majorBidi" w:hAnsiTheme="majorBidi" w:cstheme="majorBidi"/>
          <w:color w:val="000000"/>
          <w:u w:color="0000FF"/>
        </w:rPr>
        <w:t xml:space="preserve"> 1% </w:t>
      </w:r>
      <w:r w:rsidR="00025193">
        <w:rPr>
          <w:rFonts w:asciiTheme="majorBidi" w:hAnsiTheme="majorBidi" w:cstheme="majorBidi"/>
          <w:color w:val="000000"/>
          <w:u w:color="0000FF"/>
        </w:rPr>
        <w:t xml:space="preserve">is given </w:t>
      </w:r>
      <w:r w:rsidR="00025193" w:rsidRPr="00517176">
        <w:rPr>
          <w:rFonts w:asciiTheme="majorBidi" w:hAnsiTheme="majorBidi" w:cstheme="majorBidi"/>
          <w:color w:val="000000"/>
          <w:u w:color="0000FF"/>
        </w:rPr>
        <w:t>for work among the unevangelized and unreached people</w:t>
      </w:r>
      <w:r w:rsidR="00025193">
        <w:rPr>
          <w:rFonts w:asciiTheme="majorBidi" w:hAnsiTheme="majorBidi" w:cstheme="majorBidi"/>
          <w:color w:val="000000"/>
          <w:u w:color="0000FF"/>
        </w:rPr>
        <w:t>”</w:t>
      </w:r>
      <w:r w:rsidR="00025193" w:rsidRPr="00517176">
        <w:rPr>
          <w:rFonts w:asciiTheme="majorBidi" w:hAnsiTheme="majorBidi" w:cstheme="majorBidi"/>
          <w:color w:val="000000"/>
          <w:u w:color="0000FF"/>
        </w:rPr>
        <w:t> (Baxter 2007, 12)</w:t>
      </w:r>
      <w:r w:rsidR="00025193">
        <w:rPr>
          <w:rFonts w:asciiTheme="majorBidi" w:hAnsiTheme="majorBidi" w:cstheme="majorBidi"/>
          <w:color w:val="000000"/>
          <w:u w:color="0000FF"/>
        </w:rPr>
        <w:t xml:space="preserve">.  While United States </w:t>
      </w:r>
      <w:r w:rsidR="00025193" w:rsidRPr="00025193">
        <w:rPr>
          <w:rFonts w:asciiTheme="majorBidi" w:hAnsiTheme="majorBidi" w:cstheme="majorBidi"/>
          <w:color w:val="000000"/>
          <w:u w:color="0000FF"/>
        </w:rPr>
        <w:t xml:space="preserve">mission agencies </w:t>
      </w:r>
      <w:r w:rsidR="00025193">
        <w:rPr>
          <w:rFonts w:asciiTheme="majorBidi" w:hAnsiTheme="majorBidi" w:cstheme="majorBidi"/>
          <w:color w:val="000000"/>
          <w:u w:color="0000FF"/>
        </w:rPr>
        <w:t>may have access to over</w:t>
      </w:r>
      <w:r w:rsidR="00025193" w:rsidRPr="00025193">
        <w:rPr>
          <w:rFonts w:asciiTheme="majorBidi" w:hAnsiTheme="majorBidi" w:cstheme="majorBidi"/>
          <w:color w:val="000000"/>
          <w:u w:color="0000FF"/>
        </w:rPr>
        <w:t xml:space="preserve"> $5.2 billion</w:t>
      </w:r>
      <w:r w:rsidR="00A82594">
        <w:rPr>
          <w:rFonts w:asciiTheme="majorBidi" w:hAnsiTheme="majorBidi" w:cstheme="majorBidi"/>
          <w:color w:val="000000"/>
          <w:u w:color="0000FF"/>
        </w:rPr>
        <w:t xml:space="preserve"> in funding</w:t>
      </w:r>
      <w:r w:rsidR="00025193" w:rsidRPr="00025193">
        <w:rPr>
          <w:rFonts w:asciiTheme="majorBidi" w:hAnsiTheme="majorBidi" w:cstheme="majorBidi"/>
          <w:color w:val="000000"/>
          <w:u w:color="0000FF"/>
        </w:rPr>
        <w:t xml:space="preserve"> (Weber and Welliver 2007, 13)</w:t>
      </w:r>
      <w:r w:rsidR="00A82594">
        <w:rPr>
          <w:rFonts w:asciiTheme="majorBidi" w:hAnsiTheme="majorBidi" w:cstheme="majorBidi"/>
          <w:color w:val="000000"/>
          <w:u w:color="0000FF"/>
        </w:rPr>
        <w:t xml:space="preserve">, some countries such as Switzerland may cost 700 times as much per capita to reach than in poor unevangelized countries such as Nepal </w:t>
      </w:r>
      <w:r w:rsidR="00A82594" w:rsidRPr="007B545A">
        <w:rPr>
          <w:rFonts w:asciiTheme="majorBidi" w:hAnsiTheme="majorBidi" w:cstheme="majorBidi"/>
        </w:rPr>
        <w:t>(World Evangelization Research Center)</w:t>
      </w:r>
      <w:r w:rsidR="00A82594">
        <w:rPr>
          <w:rFonts w:asciiTheme="majorBidi" w:hAnsiTheme="majorBidi" w:cstheme="majorBidi"/>
        </w:rPr>
        <w:t xml:space="preserve">.  The missions task is overwhelming and the decisions for missions </w:t>
      </w:r>
      <w:r w:rsidR="00025193">
        <w:rPr>
          <w:rFonts w:asciiTheme="majorBidi" w:hAnsiTheme="majorBidi" w:cstheme="majorBidi"/>
        </w:rPr>
        <w:t>assignments and funding m</w:t>
      </w:r>
      <w:r w:rsidR="00A82594">
        <w:rPr>
          <w:rFonts w:asciiTheme="majorBidi" w:hAnsiTheme="majorBidi" w:cstheme="majorBidi"/>
        </w:rPr>
        <w:t>ust</w:t>
      </w:r>
      <w:r w:rsidR="00025193">
        <w:rPr>
          <w:rFonts w:asciiTheme="majorBidi" w:hAnsiTheme="majorBidi" w:cstheme="majorBidi"/>
        </w:rPr>
        <w:t xml:space="preserve"> be complex</w:t>
      </w:r>
      <w:r w:rsidR="00A82594">
        <w:rPr>
          <w:rFonts w:asciiTheme="majorBidi" w:hAnsiTheme="majorBidi" w:cstheme="majorBidi"/>
        </w:rPr>
        <w:t xml:space="preserve">.  With limited resources and personnel there is a compounding </w:t>
      </w:r>
      <w:r w:rsidR="00025193">
        <w:rPr>
          <w:rFonts w:asciiTheme="majorBidi" w:hAnsiTheme="majorBidi" w:cstheme="majorBidi"/>
        </w:rPr>
        <w:t>difficulty of reaching the unreached without a</w:t>
      </w:r>
      <w:r w:rsidR="00A82594">
        <w:rPr>
          <w:rFonts w:asciiTheme="majorBidi" w:hAnsiTheme="majorBidi" w:cstheme="majorBidi"/>
        </w:rPr>
        <w:t>n in person</w:t>
      </w:r>
      <w:r w:rsidR="00025193">
        <w:rPr>
          <w:rFonts w:asciiTheme="majorBidi" w:hAnsiTheme="majorBidi" w:cstheme="majorBidi"/>
        </w:rPr>
        <w:t xml:space="preserve"> missionary presence.  </w:t>
      </w:r>
    </w:p>
    <w:p w14:paraId="78AFA279" w14:textId="0DACB3BC" w:rsidR="00C57B24" w:rsidRPr="00FC5CC8" w:rsidRDefault="00C57B24" w:rsidP="00FC5CC8">
      <w:pPr>
        <w:ind w:firstLine="720"/>
        <w:rPr>
          <w:rFonts w:asciiTheme="majorBidi" w:hAnsiTheme="majorBidi" w:cstheme="majorBidi"/>
        </w:rPr>
      </w:pPr>
      <w:r>
        <w:rPr>
          <w:rFonts w:asciiTheme="majorBidi" w:hAnsiTheme="majorBidi" w:cstheme="majorBidi"/>
          <w:b/>
          <w:bCs/>
        </w:rPr>
        <w:t xml:space="preserve">Global </w:t>
      </w:r>
      <w:r w:rsidRPr="00C57B24">
        <w:rPr>
          <w:rFonts w:asciiTheme="majorBidi" w:hAnsiTheme="majorBidi" w:cstheme="majorBidi"/>
          <w:b/>
          <w:bCs/>
        </w:rPr>
        <w:t>Lostness.</w:t>
      </w:r>
      <w:r w:rsidR="00707C6B">
        <w:rPr>
          <w:rFonts w:asciiTheme="majorBidi" w:hAnsiTheme="majorBidi" w:cstheme="majorBidi"/>
          <w:b/>
          <w:bCs/>
        </w:rPr>
        <w:t xml:space="preserve">  </w:t>
      </w:r>
      <w:r w:rsidR="00707C6B">
        <w:rPr>
          <w:rFonts w:asciiTheme="majorBidi" w:hAnsiTheme="majorBidi" w:cstheme="majorBidi"/>
        </w:rPr>
        <w:t>Since Jesus ascended to Heaven, approximately 67% of all humanity has never heard His name and “</w:t>
      </w:r>
      <w:r w:rsidR="00707C6B" w:rsidRPr="00517176">
        <w:rPr>
          <w:rFonts w:asciiTheme="majorBidi" w:hAnsiTheme="majorBidi" w:cstheme="majorBidi"/>
          <w:color w:val="000000"/>
          <w:u w:color="0000FF"/>
        </w:rPr>
        <w:t>70,000+ people die every</w:t>
      </w:r>
      <w:r w:rsidR="00707C6B">
        <w:rPr>
          <w:rFonts w:asciiTheme="majorBidi" w:hAnsiTheme="majorBidi" w:cstheme="majorBidi"/>
          <w:color w:val="000000"/>
          <w:u w:color="0000FF"/>
        </w:rPr>
        <w:t xml:space="preserve"> </w:t>
      </w:r>
      <w:r w:rsidR="00707C6B" w:rsidRPr="00517176">
        <w:rPr>
          <w:rFonts w:asciiTheme="majorBidi" w:hAnsiTheme="majorBidi" w:cstheme="majorBidi"/>
          <w:color w:val="000000"/>
          <w:u w:color="0000FF"/>
        </w:rPr>
        <w:t>day in the unreached world without Jesus</w:t>
      </w:r>
      <w:r w:rsidR="00707C6B">
        <w:rPr>
          <w:rFonts w:asciiTheme="majorBidi" w:hAnsiTheme="majorBidi" w:cstheme="majorBidi"/>
          <w:color w:val="000000"/>
          <w:u w:color="0000FF"/>
        </w:rPr>
        <w:t>”</w:t>
      </w:r>
      <w:r w:rsidR="00707C6B" w:rsidRPr="00517176">
        <w:rPr>
          <w:rFonts w:asciiTheme="majorBidi" w:hAnsiTheme="majorBidi" w:cstheme="majorBidi"/>
        </w:rPr>
        <w:t xml:space="preserve"> </w:t>
      </w:r>
      <w:r w:rsidR="00707C6B" w:rsidRPr="00517176">
        <w:rPr>
          <w:rFonts w:asciiTheme="majorBidi" w:hAnsiTheme="majorBidi" w:cstheme="majorBidi"/>
        </w:rPr>
        <w:t>(Baxter 2007, 12)</w:t>
      </w:r>
      <w:r w:rsidR="00707C6B">
        <w:rPr>
          <w:rFonts w:asciiTheme="majorBidi" w:hAnsiTheme="majorBidi" w:cstheme="majorBidi"/>
        </w:rPr>
        <w:t>.  Out of the world’s population of 7.83 billion only 7.9% confess to a biblical faith (evangelical), amounting to</w:t>
      </w:r>
      <w:r w:rsidR="00FC5CC8">
        <w:rPr>
          <w:rFonts w:asciiTheme="majorBidi" w:hAnsiTheme="majorBidi" w:cstheme="majorBidi"/>
        </w:rPr>
        <w:t xml:space="preserve"> a possible</w:t>
      </w:r>
      <w:r w:rsidR="00707C6B">
        <w:rPr>
          <w:rFonts w:asciiTheme="majorBidi" w:hAnsiTheme="majorBidi" w:cstheme="majorBidi"/>
        </w:rPr>
        <w:t xml:space="preserve"> </w:t>
      </w:r>
      <w:r w:rsidR="00FC5CC8">
        <w:rPr>
          <w:rFonts w:asciiTheme="majorBidi" w:hAnsiTheme="majorBidi" w:cstheme="majorBidi"/>
        </w:rPr>
        <w:t>619 million souls claiming faith in Jesus (</w:t>
      </w:r>
      <w:r w:rsidR="00FC5CC8" w:rsidRPr="00FC5CC8">
        <w:rPr>
          <w:rFonts w:asciiTheme="majorBidi" w:hAnsiTheme="majorBidi" w:cstheme="majorBidi"/>
        </w:rPr>
        <w:t>Operation World 2022)</w:t>
      </w:r>
      <w:r w:rsidR="00FC5CC8">
        <w:rPr>
          <w:rFonts w:asciiTheme="majorBidi" w:hAnsiTheme="majorBidi" w:cstheme="majorBidi"/>
        </w:rPr>
        <w:t xml:space="preserve">.  What about the 7,210,000,000 souls who do not currently claim Jesus Christ as their Lord and Savior?  This vast number should overwhelm us with grief.  Our Christian call is to be burdened for each and every one of these souls.  The missionary task of every believer is to go and tell.  We must remember Jesus’ words that, </w:t>
      </w:r>
      <w:r w:rsidR="00FC5CC8" w:rsidRPr="00FC5CC8">
        <w:rPr>
          <w:rFonts w:asciiTheme="majorBidi" w:hAnsiTheme="majorBidi" w:cstheme="majorBidi"/>
        </w:rPr>
        <w:t xml:space="preserve">“The harvest is plentiful, but the laborers are few; </w:t>
      </w:r>
      <w:r w:rsidR="00AC3DC5" w:rsidRPr="00FC5CC8">
        <w:rPr>
          <w:rFonts w:asciiTheme="majorBidi" w:hAnsiTheme="majorBidi" w:cstheme="majorBidi"/>
        </w:rPr>
        <w:t>therefore</w:t>
      </w:r>
      <w:r w:rsidR="00FC5CC8" w:rsidRPr="00FC5CC8">
        <w:rPr>
          <w:rFonts w:asciiTheme="majorBidi" w:hAnsiTheme="majorBidi" w:cstheme="majorBidi"/>
        </w:rPr>
        <w:t xml:space="preserve"> pray earnestly to the Lord of the harvest to send out laborers into his harvest.” (Matthew 9:37–38</w:t>
      </w:r>
      <w:r w:rsidR="00FC5CC8">
        <w:rPr>
          <w:rFonts w:asciiTheme="majorBidi" w:hAnsiTheme="majorBidi" w:cstheme="majorBidi"/>
        </w:rPr>
        <w:t xml:space="preserve"> [</w:t>
      </w:r>
      <w:r w:rsidR="00FC5CC8" w:rsidRPr="00FC5CC8">
        <w:rPr>
          <w:rFonts w:asciiTheme="majorBidi" w:hAnsiTheme="majorBidi" w:cstheme="majorBidi"/>
        </w:rPr>
        <w:t>ESV</w:t>
      </w:r>
      <w:r w:rsidR="00FC5CC8">
        <w:rPr>
          <w:rFonts w:asciiTheme="majorBidi" w:hAnsiTheme="majorBidi" w:cstheme="majorBidi"/>
        </w:rPr>
        <w:t>]</w:t>
      </w:r>
      <w:r w:rsidR="00FC5CC8" w:rsidRPr="00FC5CC8">
        <w:rPr>
          <w:rFonts w:asciiTheme="majorBidi" w:hAnsiTheme="majorBidi" w:cstheme="majorBidi"/>
        </w:rPr>
        <w:t>)</w:t>
      </w:r>
      <w:r w:rsidR="00FC5CC8">
        <w:rPr>
          <w:rFonts w:asciiTheme="majorBidi" w:hAnsiTheme="majorBidi" w:cstheme="majorBidi"/>
        </w:rPr>
        <w:t>.</w:t>
      </w:r>
    </w:p>
    <w:p w14:paraId="4F744F17" w14:textId="77777777" w:rsidR="00184853" w:rsidRDefault="00C57B24" w:rsidP="00C57B24">
      <w:pPr>
        <w:autoSpaceDE w:val="0"/>
        <w:autoSpaceDN w:val="0"/>
        <w:adjustRightInd w:val="0"/>
        <w:ind w:firstLine="720"/>
        <w:rPr>
          <w:rFonts w:asciiTheme="majorBidi" w:hAnsiTheme="majorBidi" w:cstheme="majorBidi"/>
        </w:rPr>
      </w:pPr>
      <w:r w:rsidRPr="00C57B24">
        <w:rPr>
          <w:rFonts w:asciiTheme="majorBidi" w:hAnsiTheme="majorBidi" w:cstheme="majorBidi"/>
          <w:b/>
          <w:bCs/>
          <w:color w:val="000000"/>
          <w:u w:color="0000FF"/>
        </w:rPr>
        <w:t>Limited Missionary Numbers.</w:t>
      </w:r>
      <w:r w:rsidR="00FC5CC8">
        <w:rPr>
          <w:rFonts w:asciiTheme="majorBidi" w:hAnsiTheme="majorBidi" w:cstheme="majorBidi"/>
          <w:color w:val="000000"/>
          <w:u w:color="0000FF"/>
        </w:rPr>
        <w:t xml:space="preserve">  How many laborers are among the harvest currently?</w:t>
      </w:r>
      <w:r w:rsidR="00184853">
        <w:rPr>
          <w:rFonts w:asciiTheme="majorBidi" w:hAnsiTheme="majorBidi" w:cstheme="majorBidi"/>
          <w:color w:val="000000"/>
          <w:u w:color="0000FF"/>
        </w:rPr>
        <w:t xml:space="preserve">  Not enough.  There are only “</w:t>
      </w:r>
      <w:r w:rsidR="00184853" w:rsidRPr="00517176">
        <w:rPr>
          <w:rFonts w:asciiTheme="majorBidi" w:hAnsiTheme="majorBidi" w:cstheme="majorBidi"/>
        </w:rPr>
        <w:t>140,000 recorded protestant missionaries serving in the world, with 64,000 from the US</w:t>
      </w:r>
      <w:r w:rsidR="00184853">
        <w:rPr>
          <w:rFonts w:asciiTheme="majorBidi" w:hAnsiTheme="majorBidi" w:cstheme="majorBidi"/>
        </w:rPr>
        <w:t>”</w:t>
      </w:r>
      <w:r w:rsidR="00184853" w:rsidRPr="00517176">
        <w:rPr>
          <w:rFonts w:asciiTheme="majorBidi" w:hAnsiTheme="majorBidi" w:cstheme="majorBidi"/>
        </w:rPr>
        <w:t> (The Traveling Team</w:t>
      </w:r>
      <w:r w:rsidR="00184853">
        <w:rPr>
          <w:rFonts w:asciiTheme="majorBidi" w:hAnsiTheme="majorBidi" w:cstheme="majorBidi"/>
        </w:rPr>
        <w:t xml:space="preserve"> 2022</w:t>
      </w:r>
      <w:r w:rsidR="00184853" w:rsidRPr="00517176">
        <w:rPr>
          <w:rFonts w:asciiTheme="majorBidi" w:hAnsiTheme="majorBidi" w:cstheme="majorBidi"/>
        </w:rPr>
        <w:t>)</w:t>
      </w:r>
      <w:r w:rsidR="00184853">
        <w:rPr>
          <w:rFonts w:asciiTheme="majorBidi" w:hAnsiTheme="majorBidi" w:cstheme="majorBidi"/>
        </w:rPr>
        <w:t xml:space="preserve">.  When we compare these missionary numbers with assignments, we see some overwhelming ratios.  There is only one missionary for every 60,000 members of tribal religions.  </w:t>
      </w:r>
      <w:r w:rsidR="00184853">
        <w:rPr>
          <w:rFonts w:asciiTheme="majorBidi" w:hAnsiTheme="majorBidi" w:cstheme="majorBidi"/>
        </w:rPr>
        <w:t xml:space="preserve">There is only one missionary for every 71,000 “unreligious” peoples.  </w:t>
      </w:r>
      <w:r w:rsidR="00184853">
        <w:rPr>
          <w:rFonts w:asciiTheme="majorBidi" w:hAnsiTheme="majorBidi" w:cstheme="majorBidi"/>
        </w:rPr>
        <w:t xml:space="preserve">There is only one missionary for every 179,000 Hindus.  </w:t>
      </w:r>
      <w:r w:rsidR="00184853">
        <w:rPr>
          <w:rFonts w:asciiTheme="majorBidi" w:hAnsiTheme="majorBidi" w:cstheme="majorBidi"/>
        </w:rPr>
        <w:t>There is only one missionary for every 260,000 Buddhists.</w:t>
      </w:r>
      <w:r w:rsidR="00184853">
        <w:rPr>
          <w:rFonts w:asciiTheme="majorBidi" w:hAnsiTheme="majorBidi" w:cstheme="majorBidi"/>
        </w:rPr>
        <w:t xml:space="preserve"> There is only one missionary for every 405,500 Muslims (Ibid).</w:t>
      </w:r>
    </w:p>
    <w:p w14:paraId="6D50BC86" w14:textId="7BAD5F35" w:rsidR="00C57B24" w:rsidRDefault="00184853" w:rsidP="00C57B24">
      <w:pPr>
        <w:autoSpaceDE w:val="0"/>
        <w:autoSpaceDN w:val="0"/>
        <w:adjustRightInd w:val="0"/>
        <w:ind w:firstLine="720"/>
        <w:rPr>
          <w:rFonts w:asciiTheme="majorBidi" w:hAnsiTheme="majorBidi" w:cstheme="majorBidi"/>
        </w:rPr>
      </w:pPr>
      <w:r>
        <w:rPr>
          <w:rFonts w:asciiTheme="majorBidi" w:hAnsiTheme="majorBidi" w:cstheme="majorBidi"/>
        </w:rPr>
        <w:t>The status quo is unacceptable.  While seeking additional funding and mobilization for in-person missionaries we must consider the developing opportunities in digital missions.</w:t>
      </w:r>
      <w:r w:rsidR="00AC3DC5">
        <w:rPr>
          <w:rFonts w:asciiTheme="majorBidi" w:hAnsiTheme="majorBidi" w:cstheme="majorBidi"/>
        </w:rPr>
        <w:t xml:space="preserve">  We must find a way to get the Gospel clearly proclaimed to every soul on planet earth.</w:t>
      </w:r>
      <w:r w:rsidR="00C0308F">
        <w:rPr>
          <w:rFonts w:asciiTheme="majorBidi" w:hAnsiTheme="majorBidi" w:cstheme="majorBidi"/>
        </w:rPr>
        <w:t xml:space="preserve">  </w:t>
      </w:r>
      <w:r w:rsidR="00C0308F">
        <w:rPr>
          <w:rFonts w:asciiTheme="majorBidi" w:hAnsiTheme="majorBidi" w:cstheme="majorBidi"/>
          <w:color w:val="000000"/>
          <w:u w:color="0000FF"/>
        </w:rPr>
        <w:t xml:space="preserve">How can we change?  What must we do to see more souls hearing the Gospel news?  How can we reach and </w:t>
      </w:r>
      <w:r w:rsidR="00C0308F">
        <w:rPr>
          <w:rFonts w:asciiTheme="majorBidi" w:hAnsiTheme="majorBidi" w:cstheme="majorBidi"/>
          <w:color w:val="000000"/>
          <w:u w:color="0000FF"/>
        </w:rPr>
        <w:lastRenderedPageBreak/>
        <w:t>teach more with the call of discipleship?  We must consider the opportunities available in digital missions.</w:t>
      </w:r>
    </w:p>
    <w:p w14:paraId="5B75ECD9" w14:textId="51C4824D" w:rsidR="00D12787" w:rsidRDefault="00D12787" w:rsidP="007B545A">
      <w:pPr>
        <w:autoSpaceDE w:val="0"/>
        <w:autoSpaceDN w:val="0"/>
        <w:adjustRightInd w:val="0"/>
        <w:rPr>
          <w:rFonts w:asciiTheme="majorBidi" w:hAnsiTheme="majorBidi" w:cstheme="majorBidi"/>
          <w:color w:val="000000"/>
          <w:u w:color="0000FF"/>
        </w:rPr>
      </w:pPr>
    </w:p>
    <w:p w14:paraId="7AC7B064" w14:textId="77777777" w:rsidR="005C32D8" w:rsidRDefault="005C32D8" w:rsidP="007B545A">
      <w:pPr>
        <w:autoSpaceDE w:val="0"/>
        <w:autoSpaceDN w:val="0"/>
        <w:adjustRightInd w:val="0"/>
        <w:rPr>
          <w:rFonts w:asciiTheme="majorBidi" w:hAnsiTheme="majorBidi" w:cstheme="majorBidi"/>
          <w:color w:val="000000"/>
          <w:u w:color="0000FF"/>
        </w:rPr>
      </w:pPr>
    </w:p>
    <w:p w14:paraId="2A5C5F2A" w14:textId="0F6B6929" w:rsidR="00D12787" w:rsidRDefault="005C32D8" w:rsidP="00D12787">
      <w:pPr>
        <w:autoSpaceDE w:val="0"/>
        <w:autoSpaceDN w:val="0"/>
        <w:adjustRightInd w:val="0"/>
        <w:jc w:val="center"/>
        <w:rPr>
          <w:rFonts w:asciiTheme="majorBidi" w:hAnsiTheme="majorBidi" w:cstheme="majorBidi"/>
          <w:b/>
          <w:bCs/>
          <w:color w:val="000000"/>
          <w:u w:color="0000FF"/>
        </w:rPr>
      </w:pPr>
      <w:r>
        <w:rPr>
          <w:rFonts w:asciiTheme="majorBidi" w:hAnsiTheme="majorBidi" w:cstheme="majorBidi"/>
          <w:b/>
          <w:bCs/>
          <w:color w:val="000000"/>
          <w:u w:color="0000FF"/>
        </w:rPr>
        <w:t xml:space="preserve">The Statistics of </w:t>
      </w:r>
      <w:r w:rsidR="00D12787" w:rsidRPr="00D12787">
        <w:rPr>
          <w:rFonts w:asciiTheme="majorBidi" w:hAnsiTheme="majorBidi" w:cstheme="majorBidi"/>
          <w:b/>
          <w:bCs/>
          <w:color w:val="000000"/>
          <w:u w:color="0000FF"/>
        </w:rPr>
        <w:t>Digital Change</w:t>
      </w:r>
    </w:p>
    <w:p w14:paraId="0FBBE115" w14:textId="77777777" w:rsidR="005C32D8" w:rsidRPr="00D12787" w:rsidRDefault="005C32D8" w:rsidP="00D12787">
      <w:pPr>
        <w:autoSpaceDE w:val="0"/>
        <w:autoSpaceDN w:val="0"/>
        <w:adjustRightInd w:val="0"/>
        <w:jc w:val="center"/>
        <w:rPr>
          <w:rFonts w:asciiTheme="majorBidi" w:hAnsiTheme="majorBidi" w:cstheme="majorBidi"/>
          <w:b/>
          <w:bCs/>
          <w:color w:val="000000"/>
          <w:u w:color="0000FF"/>
        </w:rPr>
      </w:pPr>
    </w:p>
    <w:p w14:paraId="47FAC63E" w14:textId="23C5EA13" w:rsidR="008918D0" w:rsidRDefault="007B545A" w:rsidP="00DA4E32">
      <w:pPr>
        <w:autoSpaceDE w:val="0"/>
        <w:autoSpaceDN w:val="0"/>
        <w:adjustRightInd w:val="0"/>
        <w:rPr>
          <w:rFonts w:asciiTheme="majorBidi" w:hAnsiTheme="majorBidi" w:cstheme="majorBidi"/>
          <w:color w:val="000000"/>
          <w:u w:color="0000FF"/>
        </w:rPr>
      </w:pPr>
      <w:r>
        <w:rPr>
          <w:rFonts w:asciiTheme="majorBidi" w:hAnsiTheme="majorBidi" w:cstheme="majorBidi"/>
          <w:color w:val="000000"/>
          <w:u w:color="0000FF"/>
        </w:rPr>
        <w:tab/>
        <w:t>Have you noticed the changes where you live?  Over the past decade</w:t>
      </w:r>
      <w:r w:rsidR="0095029C">
        <w:rPr>
          <w:rFonts w:asciiTheme="majorBidi" w:hAnsiTheme="majorBidi" w:cstheme="majorBidi"/>
          <w:color w:val="000000"/>
          <w:u w:color="0000FF"/>
        </w:rPr>
        <w:t>,</w:t>
      </w:r>
      <w:r>
        <w:rPr>
          <w:rFonts w:asciiTheme="majorBidi" w:hAnsiTheme="majorBidi" w:cstheme="majorBidi"/>
          <w:color w:val="000000"/>
          <w:u w:color="0000FF"/>
        </w:rPr>
        <w:t xml:space="preserve"> a significant change </w:t>
      </w:r>
      <w:r w:rsidR="0095029C">
        <w:rPr>
          <w:rFonts w:asciiTheme="majorBidi" w:hAnsiTheme="majorBidi" w:cstheme="majorBidi"/>
          <w:color w:val="000000"/>
          <w:u w:color="0000FF"/>
        </w:rPr>
        <w:t>has</w:t>
      </w:r>
      <w:r>
        <w:rPr>
          <w:rFonts w:asciiTheme="majorBidi" w:hAnsiTheme="majorBidi" w:cstheme="majorBidi"/>
          <w:color w:val="000000"/>
          <w:u w:color="0000FF"/>
        </w:rPr>
        <w:t xml:space="preserve"> occurr</w:t>
      </w:r>
      <w:r w:rsidR="0095029C">
        <w:rPr>
          <w:rFonts w:asciiTheme="majorBidi" w:hAnsiTheme="majorBidi" w:cstheme="majorBidi"/>
          <w:color w:val="000000"/>
          <w:u w:color="0000FF"/>
        </w:rPr>
        <w:t>ed</w:t>
      </w:r>
      <w:r>
        <w:rPr>
          <w:rFonts w:asciiTheme="majorBidi" w:hAnsiTheme="majorBidi" w:cstheme="majorBidi"/>
          <w:color w:val="000000"/>
          <w:u w:color="0000FF"/>
        </w:rPr>
        <w:t xml:space="preserve"> around us.  More and more souls have a phone in their pocket</w:t>
      </w:r>
      <w:r w:rsidR="0095029C">
        <w:rPr>
          <w:rFonts w:asciiTheme="majorBidi" w:hAnsiTheme="majorBidi" w:cstheme="majorBidi"/>
          <w:color w:val="000000"/>
          <w:u w:color="0000FF"/>
        </w:rPr>
        <w:t xml:space="preserve"> or purse</w:t>
      </w:r>
      <w:r>
        <w:rPr>
          <w:rFonts w:asciiTheme="majorBidi" w:hAnsiTheme="majorBidi" w:cstheme="majorBidi"/>
          <w:color w:val="000000"/>
          <w:u w:color="0000FF"/>
        </w:rPr>
        <w:t xml:space="preserve">.  More and more people </w:t>
      </w:r>
      <w:r w:rsidR="0095029C">
        <w:rPr>
          <w:rFonts w:asciiTheme="majorBidi" w:hAnsiTheme="majorBidi" w:cstheme="majorBidi"/>
          <w:color w:val="000000"/>
          <w:u w:color="0000FF"/>
        </w:rPr>
        <w:t xml:space="preserve">spend their time with their eyes </w:t>
      </w:r>
      <w:r>
        <w:rPr>
          <w:rFonts w:asciiTheme="majorBidi" w:hAnsiTheme="majorBidi" w:cstheme="majorBidi"/>
          <w:color w:val="000000"/>
          <w:u w:color="0000FF"/>
        </w:rPr>
        <w:t>focus</w:t>
      </w:r>
      <w:r w:rsidR="0095029C">
        <w:rPr>
          <w:rFonts w:asciiTheme="majorBidi" w:hAnsiTheme="majorBidi" w:cstheme="majorBidi"/>
          <w:color w:val="000000"/>
          <w:u w:color="0000FF"/>
        </w:rPr>
        <w:t>ed</w:t>
      </w:r>
      <w:r>
        <w:rPr>
          <w:rFonts w:asciiTheme="majorBidi" w:hAnsiTheme="majorBidi" w:cstheme="majorBidi"/>
          <w:color w:val="000000"/>
          <w:u w:color="0000FF"/>
        </w:rPr>
        <w:t xml:space="preserve"> on their screens.  More and more</w:t>
      </w:r>
      <w:r w:rsidR="00F05160">
        <w:rPr>
          <w:rFonts w:asciiTheme="majorBidi" w:hAnsiTheme="majorBidi" w:cstheme="majorBidi"/>
          <w:color w:val="000000"/>
          <w:u w:color="0000FF"/>
        </w:rPr>
        <w:t xml:space="preserve"> of God’s image-bearers are communicating and connecting with others through </w:t>
      </w:r>
      <w:r w:rsidR="00DA4E32">
        <w:rPr>
          <w:rFonts w:asciiTheme="majorBidi" w:hAnsiTheme="majorBidi" w:cstheme="majorBidi"/>
          <w:color w:val="000000"/>
          <w:u w:color="0000FF"/>
        </w:rPr>
        <w:t>“screen time</w:t>
      </w:r>
      <w:r w:rsidR="00F05160">
        <w:rPr>
          <w:rFonts w:asciiTheme="majorBidi" w:hAnsiTheme="majorBidi" w:cstheme="majorBidi"/>
          <w:color w:val="000000"/>
          <w:u w:color="0000FF"/>
        </w:rPr>
        <w:t>.</w:t>
      </w:r>
      <w:r w:rsidR="00DA4E32">
        <w:rPr>
          <w:rFonts w:asciiTheme="majorBidi" w:hAnsiTheme="majorBidi" w:cstheme="majorBidi"/>
          <w:color w:val="000000"/>
          <w:u w:color="0000FF"/>
        </w:rPr>
        <w:t>”</w:t>
      </w:r>
      <w:r w:rsidR="009D1076">
        <w:rPr>
          <w:rStyle w:val="FootnoteReference"/>
          <w:rFonts w:asciiTheme="majorBidi" w:hAnsiTheme="majorBidi" w:cstheme="majorBidi"/>
          <w:color w:val="000000"/>
          <w:u w:color="0000FF"/>
        </w:rPr>
        <w:footnoteReference w:id="5"/>
      </w:r>
      <w:r w:rsidR="002C7E73">
        <w:rPr>
          <w:rFonts w:asciiTheme="majorBidi" w:hAnsiTheme="majorBidi" w:cstheme="majorBidi"/>
          <w:color w:val="000000"/>
          <w:u w:color="0000FF"/>
        </w:rPr>
        <w:t xml:space="preserve">  </w:t>
      </w:r>
    </w:p>
    <w:p w14:paraId="37383883" w14:textId="77777777" w:rsidR="00DA4E32" w:rsidRDefault="0095029C" w:rsidP="00DA4E32">
      <w:pPr>
        <w:autoSpaceDE w:val="0"/>
        <w:autoSpaceDN w:val="0"/>
        <w:adjustRightInd w:val="0"/>
        <w:ind w:firstLine="720"/>
        <w:rPr>
          <w:rFonts w:asciiTheme="majorBidi" w:hAnsiTheme="majorBidi" w:cstheme="majorBidi"/>
          <w:color w:val="000000" w:themeColor="text1"/>
        </w:rPr>
      </w:pPr>
      <w:r w:rsidRPr="0095029C">
        <w:rPr>
          <w:rFonts w:asciiTheme="majorBidi" w:hAnsiTheme="majorBidi" w:cstheme="majorBidi"/>
          <w:b/>
          <w:bCs/>
          <w:color w:val="000000"/>
          <w:u w:color="0000FF"/>
        </w:rPr>
        <w:t>Digital Preference.</w:t>
      </w:r>
      <w:r>
        <w:rPr>
          <w:rFonts w:asciiTheme="majorBidi" w:hAnsiTheme="majorBidi" w:cstheme="majorBidi"/>
          <w:color w:val="000000"/>
          <w:u w:color="0000FF"/>
        </w:rPr>
        <w:t xml:space="preserve">  While radio and print used to dominate as forms of communication, people are shifting their attention to digital devices.  One example is in news consumption, with “</w:t>
      </w:r>
      <w:r w:rsidRPr="002C7E73">
        <w:rPr>
          <w:rFonts w:asciiTheme="majorBidi" w:hAnsiTheme="majorBidi" w:cstheme="majorBidi"/>
          <w:color w:val="000000" w:themeColor="text1"/>
        </w:rPr>
        <w:t>half of Americans say they prefer a digital device</w:t>
      </w:r>
      <w:r>
        <w:rPr>
          <w:rFonts w:asciiTheme="majorBidi" w:hAnsiTheme="majorBidi" w:cstheme="majorBidi"/>
          <w:color w:val="000000" w:themeColor="text1"/>
        </w:rPr>
        <w:t xml:space="preserve">” for their news </w:t>
      </w:r>
      <w:r w:rsidRPr="002C7E73">
        <w:rPr>
          <w:rFonts w:asciiTheme="majorBidi" w:hAnsiTheme="majorBidi" w:cstheme="majorBidi"/>
          <w:color w:val="000000" w:themeColor="text1"/>
        </w:rPr>
        <w:t>(Pew Research News Platform 2021)</w:t>
      </w:r>
      <w:r>
        <w:rPr>
          <w:rFonts w:asciiTheme="majorBidi" w:hAnsiTheme="majorBidi" w:cstheme="majorBidi"/>
          <w:color w:val="000000" w:themeColor="text1"/>
        </w:rPr>
        <w:t>.</w:t>
      </w:r>
      <w:r w:rsidR="00DA4E32">
        <w:rPr>
          <w:rFonts w:asciiTheme="majorBidi" w:hAnsiTheme="majorBidi" w:cstheme="majorBidi"/>
          <w:color w:val="000000" w:themeColor="text1"/>
        </w:rPr>
        <w:t xml:space="preserve">  Advertising revenue is one way to track where people can be accessed, and “</w:t>
      </w:r>
      <w:r w:rsidR="00DA4E32" w:rsidRPr="002C7E73">
        <w:rPr>
          <w:rFonts w:asciiTheme="majorBidi" w:hAnsiTheme="majorBidi" w:cstheme="majorBidi"/>
          <w:color w:val="000000" w:themeColor="text1"/>
        </w:rPr>
        <w:t>digital advertising grew to $152 billion in 2020</w:t>
      </w:r>
      <w:r w:rsidR="00DA4E32">
        <w:rPr>
          <w:rFonts w:asciiTheme="majorBidi" w:hAnsiTheme="majorBidi" w:cstheme="majorBidi"/>
          <w:color w:val="000000" w:themeColor="text1"/>
        </w:rPr>
        <w:t>” amounting to “</w:t>
      </w:r>
      <w:r w:rsidR="00DA4E32" w:rsidRPr="002C7E73">
        <w:rPr>
          <w:rFonts w:asciiTheme="majorBidi" w:hAnsiTheme="majorBidi" w:cstheme="majorBidi"/>
          <w:color w:val="000000" w:themeColor="text1"/>
          <w:shd w:val="clear" w:color="auto" w:fill="FFFFFF"/>
        </w:rPr>
        <w:t>63% of all advertising revenue</w:t>
      </w:r>
      <w:r w:rsidR="00DA4E32">
        <w:rPr>
          <w:rFonts w:asciiTheme="majorBidi" w:hAnsiTheme="majorBidi" w:cstheme="majorBidi"/>
          <w:color w:val="000000" w:themeColor="text1"/>
          <w:shd w:val="clear" w:color="auto" w:fill="FFFFFF"/>
        </w:rPr>
        <w:t xml:space="preserve">” </w:t>
      </w:r>
      <w:r w:rsidR="00DA4E32" w:rsidRPr="002C7E73">
        <w:rPr>
          <w:rFonts w:asciiTheme="majorBidi" w:hAnsiTheme="majorBidi" w:cstheme="majorBidi"/>
          <w:color w:val="000000" w:themeColor="text1"/>
        </w:rPr>
        <w:t>(Pew Research Digital News 2021)</w:t>
      </w:r>
      <w:r w:rsidR="00DA4E32">
        <w:rPr>
          <w:rFonts w:asciiTheme="majorBidi" w:hAnsiTheme="majorBidi" w:cstheme="majorBidi"/>
          <w:color w:val="000000" w:themeColor="text1"/>
        </w:rPr>
        <w:t xml:space="preserve">.  </w:t>
      </w:r>
    </w:p>
    <w:p w14:paraId="2C554E1A" w14:textId="3E4C0349" w:rsidR="008918D0" w:rsidRDefault="00DA4E32" w:rsidP="00DA4E32">
      <w:pPr>
        <w:autoSpaceDE w:val="0"/>
        <w:autoSpaceDN w:val="0"/>
        <w:adjustRightInd w:val="0"/>
        <w:ind w:firstLine="720"/>
        <w:rPr>
          <w:rFonts w:asciiTheme="majorBidi" w:hAnsiTheme="majorBidi" w:cstheme="majorBidi"/>
          <w:color w:val="000000" w:themeColor="text1"/>
        </w:rPr>
      </w:pPr>
      <w:r>
        <w:rPr>
          <w:rFonts w:asciiTheme="majorBidi" w:hAnsiTheme="majorBidi" w:cstheme="majorBidi"/>
          <w:color w:val="000000" w:themeColor="text1"/>
        </w:rPr>
        <w:t>Digital preference is not simply an increasing phenomenon among adults, but “</w:t>
      </w:r>
      <w:r>
        <w:rPr>
          <w:rFonts w:asciiTheme="majorBidi" w:hAnsiTheme="majorBidi" w:cstheme="majorBidi"/>
          <w:color w:val="000000" w:themeColor="text1"/>
          <w:shd w:val="clear" w:color="auto" w:fill="FFFFFF"/>
        </w:rPr>
        <w:t>f</w:t>
      </w:r>
      <w:r w:rsidRPr="002C7E73">
        <w:rPr>
          <w:rFonts w:asciiTheme="majorBidi" w:hAnsiTheme="majorBidi" w:cstheme="majorBidi"/>
          <w:color w:val="000000" w:themeColor="text1"/>
          <w:shd w:val="clear" w:color="auto" w:fill="FFFFFF"/>
        </w:rPr>
        <w:t>ully 89% of parents of a child age 5 to 11 say their child watches videos on</w:t>
      </w:r>
      <w:r>
        <w:rPr>
          <w:rFonts w:asciiTheme="majorBidi" w:hAnsiTheme="majorBidi" w:cstheme="majorBidi"/>
          <w:color w:val="000000" w:themeColor="text1"/>
          <w:shd w:val="clear" w:color="auto" w:fill="FFFFFF"/>
        </w:rPr>
        <w:t xml:space="preserve"> YouTube” with “</w:t>
      </w:r>
      <w:r w:rsidRPr="002C7E73">
        <w:rPr>
          <w:rFonts w:asciiTheme="majorBidi" w:hAnsiTheme="majorBidi" w:cstheme="majorBidi"/>
          <w:color w:val="000000" w:themeColor="text1"/>
          <w:shd w:val="clear" w:color="auto" w:fill="FFFFFF"/>
        </w:rPr>
        <w:t>53% reporting that their child does this daily</w:t>
      </w:r>
      <w:r>
        <w:rPr>
          <w:rFonts w:asciiTheme="majorBidi" w:hAnsiTheme="majorBidi" w:cstheme="majorBidi"/>
          <w:color w:val="000000" w:themeColor="text1"/>
          <w:shd w:val="clear" w:color="auto" w:fill="FFFFFF"/>
        </w:rPr>
        <w:t>”</w:t>
      </w:r>
      <w:r w:rsidRPr="002C7E73">
        <w:rPr>
          <w:rFonts w:asciiTheme="majorBidi" w:hAnsiTheme="majorBidi" w:cstheme="majorBidi"/>
          <w:color w:val="000000" w:themeColor="text1"/>
          <w:shd w:val="clear" w:color="auto" w:fill="FFFFFF"/>
        </w:rPr>
        <w:t xml:space="preserve"> (</w:t>
      </w:r>
      <w:proofErr w:type="spellStart"/>
      <w:r w:rsidRPr="002C7E73">
        <w:rPr>
          <w:rFonts w:asciiTheme="majorBidi" w:hAnsiTheme="majorBidi" w:cstheme="majorBidi"/>
          <w:color w:val="000000" w:themeColor="text1"/>
          <w:shd w:val="clear" w:color="auto" w:fill="FFFFFF"/>
        </w:rPr>
        <w:t>Auxier</w:t>
      </w:r>
      <w:proofErr w:type="spellEnd"/>
      <w:r w:rsidRPr="002C7E73">
        <w:rPr>
          <w:rFonts w:asciiTheme="majorBidi" w:hAnsiTheme="majorBidi" w:cstheme="majorBidi"/>
          <w:color w:val="000000" w:themeColor="text1"/>
          <w:shd w:val="clear" w:color="auto" w:fill="FFFFFF"/>
        </w:rPr>
        <w:t>, Anderson, Perrin, and Turner 2020)</w:t>
      </w:r>
      <w:r>
        <w:rPr>
          <w:rFonts w:asciiTheme="majorBidi" w:hAnsiTheme="majorBidi" w:cstheme="majorBidi"/>
          <w:color w:val="000000" w:themeColor="text1"/>
          <w:shd w:val="clear" w:color="auto" w:fill="FFFFFF"/>
        </w:rPr>
        <w:t>.  All ages are showing their increasing desire for digital consumption.  How does such desire connect with digital access?</w:t>
      </w:r>
    </w:p>
    <w:p w14:paraId="78D17014" w14:textId="0E10ED11" w:rsidR="008918D0" w:rsidRDefault="008918D0" w:rsidP="008918D0">
      <w:pPr>
        <w:ind w:firstLine="720"/>
        <w:rPr>
          <w:rFonts w:asciiTheme="majorBidi" w:hAnsiTheme="majorBidi" w:cstheme="majorBidi"/>
          <w:color w:val="000000" w:themeColor="text1"/>
        </w:rPr>
      </w:pPr>
      <w:r w:rsidRPr="008918D0">
        <w:rPr>
          <w:rFonts w:asciiTheme="majorBidi" w:hAnsiTheme="majorBidi" w:cstheme="majorBidi"/>
          <w:b/>
          <w:bCs/>
          <w:color w:val="000000" w:themeColor="text1"/>
        </w:rPr>
        <w:t>Digital Access.</w:t>
      </w:r>
      <w:r w:rsidR="00DA4E32">
        <w:rPr>
          <w:rFonts w:asciiTheme="majorBidi" w:hAnsiTheme="majorBidi" w:cstheme="majorBidi"/>
          <w:b/>
          <w:bCs/>
          <w:color w:val="000000" w:themeColor="text1"/>
        </w:rPr>
        <w:t xml:space="preserve">  </w:t>
      </w:r>
      <w:r w:rsidR="00DA4E32" w:rsidRPr="00DA4E32">
        <w:rPr>
          <w:rFonts w:asciiTheme="majorBidi" w:hAnsiTheme="majorBidi" w:cstheme="majorBidi"/>
          <w:color w:val="000000" w:themeColor="text1"/>
        </w:rPr>
        <w:t xml:space="preserve">As </w:t>
      </w:r>
      <w:r w:rsidR="00DA4E32">
        <w:rPr>
          <w:rFonts w:asciiTheme="majorBidi" w:hAnsiTheme="majorBidi" w:cstheme="majorBidi"/>
          <w:color w:val="000000" w:themeColor="text1"/>
        </w:rPr>
        <w:t xml:space="preserve">of 2021, 97% of all Americans own a cellphone with 85% of all Americans owning an internet-accessing “smartphone” </w:t>
      </w:r>
      <w:r w:rsidR="00DA4E32" w:rsidRPr="002C7E73">
        <w:rPr>
          <w:rFonts w:asciiTheme="majorBidi" w:hAnsiTheme="majorBidi" w:cstheme="majorBidi"/>
          <w:color w:val="000000" w:themeColor="text1"/>
        </w:rPr>
        <w:t>(Pew Research Mobile 2021)</w:t>
      </w:r>
      <w:r w:rsidR="00DA4E32">
        <w:rPr>
          <w:rFonts w:asciiTheme="majorBidi" w:hAnsiTheme="majorBidi" w:cstheme="majorBidi"/>
          <w:color w:val="000000" w:themeColor="text1"/>
        </w:rPr>
        <w:t xml:space="preserve">.  </w:t>
      </w:r>
      <w:r w:rsidR="00C87BFA">
        <w:rPr>
          <w:rFonts w:asciiTheme="majorBidi" w:hAnsiTheme="majorBidi" w:cstheme="majorBidi"/>
          <w:color w:val="000000" w:themeColor="text1"/>
        </w:rPr>
        <w:t>Almost 75% of all U.S. adults additionally own a desktop or laptop computer, while “</w:t>
      </w:r>
      <w:r w:rsidR="00C87BFA" w:rsidRPr="002C7E73">
        <w:rPr>
          <w:rFonts w:asciiTheme="majorBidi" w:hAnsiTheme="majorBidi" w:cstheme="majorBidi"/>
          <w:color w:val="000000" w:themeColor="text1"/>
        </w:rPr>
        <w:t>while roughly half own a tablet computer</w:t>
      </w:r>
      <w:r w:rsidR="00C87BFA">
        <w:rPr>
          <w:rFonts w:asciiTheme="majorBidi" w:hAnsiTheme="majorBidi" w:cstheme="majorBidi"/>
          <w:color w:val="000000" w:themeColor="text1"/>
        </w:rPr>
        <w:t xml:space="preserve"> </w:t>
      </w:r>
      <w:r w:rsidR="00C87BFA" w:rsidRPr="002C7E73">
        <w:rPr>
          <w:rFonts w:asciiTheme="majorBidi" w:hAnsiTheme="majorBidi" w:cstheme="majorBidi"/>
          <w:color w:val="000000" w:themeColor="text1"/>
        </w:rPr>
        <w:t>(Pew Research Mobile 2021)</w:t>
      </w:r>
      <w:r w:rsidR="00C87BFA">
        <w:rPr>
          <w:rFonts w:asciiTheme="majorBidi" w:hAnsiTheme="majorBidi" w:cstheme="majorBidi"/>
          <w:color w:val="000000" w:themeColor="text1"/>
        </w:rPr>
        <w:t>.  Is this digital access merely a phenomenon in the United States?  No, this is a global trend.</w:t>
      </w:r>
    </w:p>
    <w:p w14:paraId="047D7ED4" w14:textId="58C6DBB1" w:rsidR="00C87BFA" w:rsidRDefault="00C87BFA" w:rsidP="008918D0">
      <w:pPr>
        <w:ind w:firstLine="720"/>
        <w:rPr>
          <w:rFonts w:asciiTheme="majorBidi" w:hAnsiTheme="majorBidi" w:cstheme="majorBidi"/>
          <w:color w:val="000000" w:themeColor="text1"/>
        </w:rPr>
      </w:pPr>
      <w:r>
        <w:rPr>
          <w:rFonts w:asciiTheme="majorBidi" w:hAnsiTheme="majorBidi" w:cstheme="majorBidi"/>
          <w:color w:val="000000" w:themeColor="text1"/>
        </w:rPr>
        <w:t xml:space="preserve">Over 78% of the world’s population is estimated to have access to smartphones based on “an </w:t>
      </w:r>
      <w:r w:rsidRPr="00C87BFA">
        <w:rPr>
          <w:rFonts w:asciiTheme="majorBidi" w:hAnsiTheme="majorBidi" w:cstheme="majorBidi"/>
          <w:color w:val="000000" w:themeColor="text1"/>
        </w:rPr>
        <w:t>estimated 6.4 billion smartphone subscriptions worldwide and a global population of around 7.8 billion</w:t>
      </w:r>
      <w:r>
        <w:rPr>
          <w:rFonts w:asciiTheme="majorBidi" w:hAnsiTheme="majorBidi" w:cstheme="majorBidi"/>
          <w:color w:val="000000" w:themeColor="text1"/>
        </w:rPr>
        <w:t>”</w:t>
      </w:r>
      <w:r w:rsidRPr="00C87BFA">
        <w:rPr>
          <w:rFonts w:asciiTheme="majorBidi" w:hAnsiTheme="majorBidi" w:cstheme="majorBidi"/>
          <w:color w:val="000000" w:themeColor="text1"/>
        </w:rPr>
        <w:t xml:space="preserve"> (O’Dea 2021).</w:t>
      </w:r>
      <w:r>
        <w:rPr>
          <w:rFonts w:asciiTheme="majorBidi" w:hAnsiTheme="majorBidi" w:cstheme="majorBidi"/>
          <w:color w:val="000000" w:themeColor="text1"/>
        </w:rPr>
        <w:t xml:space="preserve">  Even in poverty stricken Sub-Saharan Africa, 48% of the population has smartphone access (Ibid).  In the next five years, smartphone subscriptions are estimated to expand to 7.69 billion (Ibid).  This trend is not merely among younger generations, but “a</w:t>
      </w:r>
      <w:r w:rsidRPr="00C87BFA">
        <w:rPr>
          <w:rFonts w:asciiTheme="majorBidi" w:hAnsiTheme="majorBidi" w:cstheme="majorBidi"/>
          <w:color w:val="000000" w:themeColor="text1"/>
        </w:rPr>
        <w:t>bout half (53%) of people 65 and older are smartphone owners</w:t>
      </w:r>
      <w:r>
        <w:rPr>
          <w:rFonts w:asciiTheme="majorBidi" w:hAnsiTheme="majorBidi" w:cstheme="majorBidi"/>
          <w:color w:val="000000" w:themeColor="text1"/>
        </w:rPr>
        <w:t>”</w:t>
      </w:r>
      <w:r w:rsidRPr="00C87BFA">
        <w:rPr>
          <w:rFonts w:asciiTheme="majorBidi" w:hAnsiTheme="majorBidi" w:cstheme="majorBidi"/>
          <w:color w:val="000000" w:themeColor="text1"/>
        </w:rPr>
        <w:t xml:space="preserve"> (Livingston 2019)</w:t>
      </w:r>
      <w:r w:rsidR="00E713AC">
        <w:rPr>
          <w:rFonts w:asciiTheme="majorBidi" w:hAnsiTheme="majorBidi" w:cstheme="majorBidi"/>
          <w:color w:val="000000" w:themeColor="text1"/>
        </w:rPr>
        <w:t>.</w:t>
      </w:r>
    </w:p>
    <w:p w14:paraId="7A7792A1" w14:textId="4EF0C6BD" w:rsidR="008918D0" w:rsidRDefault="00C87BFA" w:rsidP="00E713AC">
      <w:pPr>
        <w:ind w:firstLine="720"/>
        <w:rPr>
          <w:rFonts w:asciiTheme="majorBidi" w:hAnsiTheme="majorBidi" w:cstheme="majorBidi"/>
          <w:color w:val="000000" w:themeColor="text1"/>
        </w:rPr>
      </w:pPr>
      <w:r>
        <w:rPr>
          <w:rFonts w:asciiTheme="majorBidi" w:hAnsiTheme="majorBidi" w:cstheme="majorBidi"/>
          <w:color w:val="000000" w:themeColor="text1"/>
        </w:rPr>
        <w:t>While “</w:t>
      </w:r>
      <w:r>
        <w:rPr>
          <w:rFonts w:asciiTheme="majorBidi" w:hAnsiTheme="majorBidi" w:cstheme="majorBidi"/>
          <w:color w:val="000000" w:themeColor="text1"/>
          <w:shd w:val="clear" w:color="auto" w:fill="FFFFFF"/>
        </w:rPr>
        <w:t>i</w:t>
      </w:r>
      <w:r w:rsidRPr="002C7E73">
        <w:rPr>
          <w:rFonts w:asciiTheme="majorBidi" w:hAnsiTheme="majorBidi" w:cstheme="majorBidi"/>
          <w:color w:val="000000" w:themeColor="text1"/>
          <w:shd w:val="clear" w:color="auto" w:fill="FFFFFF"/>
        </w:rPr>
        <w:t>nternet use is nearly universal in most advanced economies surveyed</w:t>
      </w:r>
      <w:r>
        <w:rPr>
          <w:rFonts w:asciiTheme="majorBidi" w:hAnsiTheme="majorBidi" w:cstheme="majorBidi"/>
          <w:color w:val="000000" w:themeColor="text1"/>
          <w:shd w:val="clear" w:color="auto" w:fill="FFFFFF"/>
        </w:rPr>
        <w:t>” among “</w:t>
      </w:r>
      <w:r w:rsidRPr="002C7E73">
        <w:rPr>
          <w:rFonts w:asciiTheme="majorBidi" w:hAnsiTheme="majorBidi" w:cstheme="majorBidi"/>
          <w:color w:val="000000" w:themeColor="text1"/>
          <w:shd w:val="clear" w:color="auto" w:fill="FFFFFF"/>
        </w:rPr>
        <w:t>emerging economies, about half or more use the internet in every country but India</w:t>
      </w:r>
      <w:r>
        <w:rPr>
          <w:rFonts w:asciiTheme="majorBidi" w:hAnsiTheme="majorBidi" w:cstheme="majorBidi"/>
          <w:color w:val="000000" w:themeColor="text1"/>
          <w:shd w:val="clear" w:color="auto" w:fill="FFFFFF"/>
        </w:rPr>
        <w:t>”</w:t>
      </w:r>
      <w:r w:rsidRPr="002C7E73">
        <w:rPr>
          <w:rFonts w:asciiTheme="majorBidi" w:hAnsiTheme="majorBidi" w:cstheme="majorBidi"/>
          <w:color w:val="000000" w:themeColor="text1"/>
          <w:shd w:val="clear" w:color="auto" w:fill="FFFFFF"/>
        </w:rPr>
        <w:t xml:space="preserve"> (Silver 2019).</w:t>
      </w:r>
      <w:r w:rsidR="00E713AC">
        <w:rPr>
          <w:rFonts w:asciiTheme="majorBidi" w:hAnsiTheme="majorBidi" w:cstheme="majorBidi"/>
          <w:color w:val="000000" w:themeColor="text1"/>
          <w:shd w:val="clear" w:color="auto" w:fill="FFFFFF"/>
        </w:rPr>
        <w:t xml:space="preserve">  </w:t>
      </w:r>
      <w:r w:rsidR="00E713AC">
        <w:rPr>
          <w:rFonts w:asciiTheme="majorBidi" w:hAnsiTheme="majorBidi" w:cstheme="majorBidi"/>
          <w:color w:val="000000" w:themeColor="text1"/>
        </w:rPr>
        <w:t xml:space="preserve"> Cumulatively it is estimated that </w:t>
      </w:r>
      <w:r w:rsidR="008918D0" w:rsidRPr="00E713AC">
        <w:rPr>
          <w:rFonts w:asciiTheme="majorBidi" w:hAnsiTheme="majorBidi" w:cstheme="majorBidi"/>
          <w:color w:val="000000" w:themeColor="text1"/>
        </w:rPr>
        <w:t>59.5% of</w:t>
      </w:r>
      <w:r w:rsidR="00E713AC">
        <w:rPr>
          <w:rFonts w:asciiTheme="majorBidi" w:hAnsiTheme="majorBidi" w:cstheme="majorBidi"/>
          <w:color w:val="000000" w:themeColor="text1"/>
        </w:rPr>
        <w:t xml:space="preserve"> world’s</w:t>
      </w:r>
      <w:r w:rsidR="008918D0" w:rsidRPr="00E713AC">
        <w:rPr>
          <w:rFonts w:asciiTheme="majorBidi" w:hAnsiTheme="majorBidi" w:cstheme="majorBidi"/>
          <w:color w:val="000000" w:themeColor="text1"/>
        </w:rPr>
        <w:t xml:space="preserve"> population </w:t>
      </w:r>
      <w:r w:rsidR="00E713AC">
        <w:rPr>
          <w:rFonts w:asciiTheme="majorBidi" w:hAnsiTheme="majorBidi" w:cstheme="majorBidi"/>
          <w:color w:val="000000" w:themeColor="text1"/>
        </w:rPr>
        <w:t xml:space="preserve">is using the internet </w:t>
      </w:r>
      <w:r w:rsidR="008918D0" w:rsidRPr="00E713AC">
        <w:rPr>
          <w:rFonts w:asciiTheme="majorBidi" w:hAnsiTheme="majorBidi" w:cstheme="majorBidi"/>
          <w:color w:val="000000" w:themeColor="text1"/>
        </w:rPr>
        <w:t>(Moody 2021)</w:t>
      </w:r>
      <w:r w:rsidR="00E713AC">
        <w:rPr>
          <w:rFonts w:asciiTheme="majorBidi" w:hAnsiTheme="majorBidi" w:cstheme="majorBidi"/>
          <w:color w:val="000000" w:themeColor="text1"/>
        </w:rPr>
        <w:t>.  Not only is access increasing through the internet and devices, but the speed of access is making such online usage more effective (“a</w:t>
      </w:r>
      <w:r w:rsidR="00E713AC" w:rsidRPr="00E713AC">
        <w:rPr>
          <w:rFonts w:asciiTheme="majorBidi" w:hAnsiTheme="majorBidi" w:cstheme="majorBidi"/>
          <w:color w:val="000000" w:themeColor="text1"/>
        </w:rPr>
        <w:t>verage mobile internet speed</w:t>
      </w:r>
      <w:r w:rsidR="00E713AC">
        <w:rPr>
          <w:rFonts w:asciiTheme="majorBidi" w:hAnsiTheme="majorBidi" w:cstheme="majorBidi"/>
          <w:color w:val="000000" w:themeColor="text1"/>
        </w:rPr>
        <w:t xml:space="preserve"> =</w:t>
      </w:r>
      <w:r w:rsidR="00E713AC" w:rsidRPr="00E713AC">
        <w:rPr>
          <w:rFonts w:asciiTheme="majorBidi" w:hAnsiTheme="majorBidi" w:cstheme="majorBidi"/>
          <w:color w:val="000000" w:themeColor="text1"/>
        </w:rPr>
        <w:t xml:space="preserve"> 42.7Mbps</w:t>
      </w:r>
      <w:r w:rsidR="00E713AC">
        <w:rPr>
          <w:rFonts w:asciiTheme="majorBidi" w:hAnsiTheme="majorBidi" w:cstheme="majorBidi"/>
          <w:color w:val="000000" w:themeColor="text1"/>
        </w:rPr>
        <w:t>,</w:t>
      </w:r>
      <w:r w:rsidR="00E713AC" w:rsidRPr="00E713AC">
        <w:rPr>
          <w:rFonts w:asciiTheme="majorBidi" w:hAnsiTheme="majorBidi" w:cstheme="majorBidi"/>
          <w:color w:val="000000" w:themeColor="text1"/>
        </w:rPr>
        <w:t xml:space="preserve"> fixed </w:t>
      </w:r>
      <w:r w:rsidR="00E713AC">
        <w:rPr>
          <w:rFonts w:asciiTheme="majorBidi" w:hAnsiTheme="majorBidi" w:cstheme="majorBidi"/>
          <w:color w:val="000000" w:themeColor="text1"/>
        </w:rPr>
        <w:t xml:space="preserve">= </w:t>
      </w:r>
      <w:r w:rsidR="00E713AC" w:rsidRPr="00E713AC">
        <w:rPr>
          <w:rFonts w:asciiTheme="majorBidi" w:hAnsiTheme="majorBidi" w:cstheme="majorBidi"/>
          <w:color w:val="000000" w:themeColor="text1"/>
        </w:rPr>
        <w:t>96.43Mbps</w:t>
      </w:r>
      <w:r w:rsidR="00E713AC">
        <w:rPr>
          <w:rFonts w:asciiTheme="majorBidi" w:hAnsiTheme="majorBidi" w:cstheme="majorBidi"/>
          <w:color w:val="000000" w:themeColor="text1"/>
        </w:rPr>
        <w:t>”</w:t>
      </w:r>
      <w:r w:rsidR="00E713AC" w:rsidRPr="00E713AC">
        <w:rPr>
          <w:rFonts w:asciiTheme="majorBidi" w:hAnsiTheme="majorBidi" w:cstheme="majorBidi"/>
          <w:color w:val="000000" w:themeColor="text1"/>
        </w:rPr>
        <w:t xml:space="preserve"> (Moody 2021)</w:t>
      </w:r>
      <w:r w:rsidR="00E713AC">
        <w:rPr>
          <w:rFonts w:asciiTheme="majorBidi" w:hAnsiTheme="majorBidi" w:cstheme="majorBidi"/>
          <w:color w:val="000000" w:themeColor="text1"/>
        </w:rPr>
        <w:t>.  Digital access is a window of opportunity into the souls of the lost.</w:t>
      </w:r>
    </w:p>
    <w:p w14:paraId="34F6B6AF" w14:textId="16745E22" w:rsidR="008918D0" w:rsidRDefault="008918D0" w:rsidP="008918D0">
      <w:pPr>
        <w:ind w:firstLine="720"/>
        <w:rPr>
          <w:rFonts w:asciiTheme="majorBidi" w:hAnsiTheme="majorBidi" w:cstheme="majorBidi"/>
          <w:color w:val="000000" w:themeColor="text1"/>
          <w:shd w:val="clear" w:color="auto" w:fill="FFFFFF"/>
        </w:rPr>
      </w:pPr>
      <w:r w:rsidRPr="008918D0">
        <w:rPr>
          <w:rFonts w:asciiTheme="majorBidi" w:hAnsiTheme="majorBidi" w:cstheme="majorBidi"/>
          <w:b/>
          <w:bCs/>
          <w:color w:val="000000" w:themeColor="text1"/>
        </w:rPr>
        <w:t>Digital “Screen Time</w:t>
      </w:r>
      <w:r w:rsidR="00E713AC">
        <w:rPr>
          <w:rFonts w:asciiTheme="majorBidi" w:hAnsiTheme="majorBidi" w:cstheme="majorBidi"/>
          <w:b/>
          <w:bCs/>
          <w:color w:val="000000" w:themeColor="text1"/>
        </w:rPr>
        <w:t>.</w:t>
      </w:r>
      <w:r w:rsidRPr="008918D0">
        <w:rPr>
          <w:rFonts w:asciiTheme="majorBidi" w:hAnsiTheme="majorBidi" w:cstheme="majorBidi"/>
          <w:b/>
          <w:bCs/>
          <w:color w:val="000000" w:themeColor="text1"/>
        </w:rPr>
        <w:t>”</w:t>
      </w:r>
      <w:r w:rsidR="00E713AC">
        <w:rPr>
          <w:rFonts w:asciiTheme="majorBidi" w:hAnsiTheme="majorBidi" w:cstheme="majorBidi"/>
          <w:color w:val="000000" w:themeColor="text1"/>
        </w:rPr>
        <w:t xml:space="preserve">  Not only to people have access to digital devices and the internet, but they are increasingly spending large portions of their daily life “living” on the internet.  “Screen time” is the phrase used to describe the time spent looking at a digital device.  </w:t>
      </w:r>
      <w:r w:rsidR="00634CBC">
        <w:rPr>
          <w:rFonts w:asciiTheme="majorBidi" w:hAnsiTheme="majorBidi" w:cstheme="majorBidi"/>
          <w:color w:val="000000" w:themeColor="text1"/>
        </w:rPr>
        <w:t xml:space="preserve">U.S. teenagers spend 7.7 hours a day outside of school on their screens </w:t>
      </w:r>
      <w:r w:rsidR="00634CBC" w:rsidRPr="002C7E73">
        <w:rPr>
          <w:rFonts w:asciiTheme="majorBidi" w:hAnsiTheme="majorBidi" w:cstheme="majorBidi"/>
          <w:color w:val="000000" w:themeColor="text1"/>
        </w:rPr>
        <w:t>(Rodriguez 2021)</w:t>
      </w:r>
      <w:r w:rsidR="00634CBC">
        <w:rPr>
          <w:rFonts w:asciiTheme="majorBidi" w:hAnsiTheme="majorBidi" w:cstheme="majorBidi"/>
          <w:color w:val="000000" w:themeColor="text1"/>
        </w:rPr>
        <w:t xml:space="preserve">.  Globally, digital content is consumed an average of six hours and fifty-nine minutes when digital </w:t>
      </w:r>
      <w:r w:rsidR="00634CBC">
        <w:rPr>
          <w:rFonts w:asciiTheme="majorBidi" w:hAnsiTheme="majorBidi" w:cstheme="majorBidi"/>
          <w:color w:val="000000" w:themeColor="text1"/>
        </w:rPr>
        <w:lastRenderedPageBreak/>
        <w:t xml:space="preserve">media such as phone, TV, and other forms are included </w:t>
      </w:r>
      <w:r w:rsidR="00634CBC" w:rsidRPr="002C7E73">
        <w:rPr>
          <w:rFonts w:asciiTheme="majorBidi" w:hAnsiTheme="majorBidi" w:cstheme="majorBidi"/>
          <w:color w:val="000000" w:themeColor="text1"/>
        </w:rPr>
        <w:t>(</w:t>
      </w:r>
      <w:proofErr w:type="spellStart"/>
      <w:r w:rsidR="00634CBC" w:rsidRPr="002C7E73">
        <w:rPr>
          <w:rFonts w:asciiTheme="majorBidi" w:hAnsiTheme="majorBidi" w:cstheme="majorBidi"/>
          <w:color w:val="000000" w:themeColor="text1"/>
        </w:rPr>
        <w:t>Koetsier</w:t>
      </w:r>
      <w:proofErr w:type="spellEnd"/>
      <w:r w:rsidR="00634CBC" w:rsidRPr="002C7E73">
        <w:rPr>
          <w:rFonts w:asciiTheme="majorBidi" w:hAnsiTheme="majorBidi" w:cstheme="majorBidi"/>
          <w:color w:val="000000" w:themeColor="text1"/>
        </w:rPr>
        <w:t xml:space="preserve"> 2020)</w:t>
      </w:r>
      <w:r w:rsidR="00634CBC">
        <w:rPr>
          <w:rFonts w:asciiTheme="majorBidi" w:hAnsiTheme="majorBidi" w:cstheme="majorBidi"/>
          <w:color w:val="000000" w:themeColor="text1"/>
        </w:rPr>
        <w:t>.  Mobile devices are being used by the average person for over 25% of their daily time awake and half of U.S. residents spend most of their days on their screens (Ibid).  This trend is affecting all ages in the United States significantly (</w:t>
      </w:r>
      <w:r w:rsidR="00634CBC" w:rsidRPr="002C7E73">
        <w:rPr>
          <w:rFonts w:asciiTheme="majorBidi" w:hAnsiTheme="majorBidi" w:cstheme="majorBidi"/>
          <w:color w:val="000000" w:themeColor="text1"/>
          <w:shd w:val="clear" w:color="auto" w:fill="FFFFFF"/>
        </w:rPr>
        <w:t>Livingston 2019</w:t>
      </w:r>
      <w:r w:rsidR="00634CBC">
        <w:rPr>
          <w:rFonts w:asciiTheme="majorBidi" w:hAnsiTheme="majorBidi" w:cstheme="majorBidi"/>
          <w:color w:val="000000" w:themeColor="text1"/>
          <w:shd w:val="clear" w:color="auto" w:fill="FFFFFF"/>
        </w:rPr>
        <w:t xml:space="preserve">, </w:t>
      </w:r>
      <w:r w:rsidR="00634CBC" w:rsidRPr="002C7E73">
        <w:rPr>
          <w:rStyle w:val="apple-converted-space"/>
          <w:rFonts w:asciiTheme="majorBidi" w:hAnsiTheme="majorBidi" w:cstheme="majorBidi"/>
          <w:color w:val="000000" w:themeColor="text1"/>
          <w:shd w:val="clear" w:color="auto" w:fill="FFFFFF"/>
        </w:rPr>
        <w:t>Schaeffer 2019</w:t>
      </w:r>
      <w:r w:rsidR="00634CBC">
        <w:rPr>
          <w:rStyle w:val="apple-converted-space"/>
          <w:rFonts w:asciiTheme="majorBidi" w:hAnsiTheme="majorBidi" w:cstheme="majorBidi"/>
          <w:color w:val="000000" w:themeColor="text1"/>
          <w:shd w:val="clear" w:color="auto" w:fill="FFFFFF"/>
        </w:rPr>
        <w:t xml:space="preserve">, and </w:t>
      </w:r>
      <w:r w:rsidR="00634CBC" w:rsidRPr="002C7E73">
        <w:rPr>
          <w:rFonts w:asciiTheme="majorBidi" w:hAnsiTheme="majorBidi" w:cstheme="majorBidi"/>
          <w:color w:val="000000" w:themeColor="text1"/>
          <w:shd w:val="clear" w:color="auto" w:fill="FFFFFF"/>
        </w:rPr>
        <w:t>CDC 2022</w:t>
      </w:r>
      <w:r w:rsidR="00634CBC">
        <w:rPr>
          <w:rFonts w:asciiTheme="majorBidi" w:hAnsiTheme="majorBidi" w:cstheme="majorBidi"/>
          <w:color w:val="000000" w:themeColor="text1"/>
          <w:shd w:val="clear" w:color="auto" w:fill="FFFFFF"/>
        </w:rPr>
        <w:t>).</w:t>
      </w:r>
    </w:p>
    <w:p w14:paraId="50DD4F9F" w14:textId="77777777" w:rsidR="005C32D8" w:rsidRDefault="007B39F1" w:rsidP="008918D0">
      <w:pPr>
        <w:ind w:firstLine="720"/>
        <w:rPr>
          <w:rFonts w:asciiTheme="majorBidi" w:hAnsiTheme="majorBidi" w:cstheme="majorBidi"/>
          <w:color w:val="000000" w:themeColor="text1"/>
        </w:rPr>
      </w:pPr>
      <w:r>
        <w:rPr>
          <w:rFonts w:asciiTheme="majorBidi" w:hAnsiTheme="majorBidi" w:cstheme="majorBidi"/>
          <w:color w:val="000000" w:themeColor="text1"/>
          <w:shd w:val="clear" w:color="auto" w:fill="FFFFFF"/>
        </w:rPr>
        <w:t>Screen time is showing up in significant ways globally as well.  Egyptians spend 41% of their daily screen time on social media while Saudi Arabians spend 40% (Moody 2021).  Across the planet, “</w:t>
      </w:r>
      <w:r w:rsidRPr="002C7E73">
        <w:rPr>
          <w:rFonts w:asciiTheme="majorBidi" w:hAnsiTheme="majorBidi" w:cstheme="majorBidi"/>
          <w:color w:val="000000" w:themeColor="text1"/>
        </w:rPr>
        <w:t>the average person spends 2 hours and 25 minutes on social media each day</w:t>
      </w:r>
      <w:r>
        <w:rPr>
          <w:rFonts w:asciiTheme="majorBidi" w:hAnsiTheme="majorBidi" w:cstheme="majorBidi"/>
          <w:color w:val="000000" w:themeColor="text1"/>
        </w:rPr>
        <w:t>”</w:t>
      </w:r>
      <w:r w:rsidRPr="002C7E73">
        <w:rPr>
          <w:rFonts w:asciiTheme="majorBidi" w:hAnsiTheme="majorBidi" w:cstheme="majorBidi"/>
          <w:color w:val="000000" w:themeColor="text1"/>
        </w:rPr>
        <w:t xml:space="preserve"> (Moody 2021)</w:t>
      </w:r>
      <w:r>
        <w:rPr>
          <w:rFonts w:asciiTheme="majorBidi" w:hAnsiTheme="majorBidi" w:cstheme="majorBidi"/>
          <w:color w:val="000000" w:themeColor="text1"/>
        </w:rPr>
        <w:t>.  Filipinos ranks highest in screen time international with almost 11 hours a day of screen time, almost 6 hours of which is spent on mobile devices (Ibid).  Worldwide, the average person has 8.4 social media accounts and spends 6 hours and 55 minutes on digital devices (Ibid).  How can this screen time be leveraged for Gospel missions?</w:t>
      </w:r>
      <w:r w:rsidR="005C32D8">
        <w:rPr>
          <w:rFonts w:asciiTheme="majorBidi" w:hAnsiTheme="majorBidi" w:cstheme="majorBidi"/>
          <w:color w:val="000000" w:themeColor="text1"/>
        </w:rPr>
        <w:t xml:space="preserve">  </w:t>
      </w:r>
    </w:p>
    <w:p w14:paraId="094C04F0" w14:textId="38AC2323" w:rsidR="007B39F1" w:rsidRDefault="005C32D8" w:rsidP="008918D0">
      <w:pPr>
        <w:ind w:firstLine="720"/>
        <w:rPr>
          <w:rFonts w:asciiTheme="majorBidi" w:hAnsiTheme="majorBidi" w:cstheme="majorBidi"/>
          <w:color w:val="000000" w:themeColor="text1"/>
        </w:rPr>
      </w:pPr>
      <w:r>
        <w:rPr>
          <w:rFonts w:asciiTheme="majorBidi" w:hAnsiTheme="majorBidi" w:cstheme="majorBidi"/>
          <w:color w:val="000000" w:themeColor="text1"/>
        </w:rPr>
        <w:t>The vast majority of the world now has internet and smartphone access.  A significant portion of their waking day is spent looking into a screen.  Christian missions must become strategically digital to reach them where their attention is most focused, on their devices.</w:t>
      </w:r>
    </w:p>
    <w:p w14:paraId="062A052A" w14:textId="0F96641F" w:rsidR="004819DD" w:rsidRDefault="002C7E73" w:rsidP="004819DD">
      <w:pPr>
        <w:rPr>
          <w:rFonts w:asciiTheme="majorBidi" w:hAnsiTheme="majorBidi" w:cstheme="majorBidi"/>
          <w:color w:val="000000" w:themeColor="text1"/>
        </w:rPr>
      </w:pPr>
      <w:r>
        <w:rPr>
          <w:rFonts w:asciiTheme="majorBidi" w:hAnsiTheme="majorBidi" w:cstheme="majorBidi"/>
          <w:color w:val="000000" w:themeColor="text1"/>
        </w:rPr>
        <w:tab/>
        <w:t>The phenomenon of digitization is not restricted to a particular region or age group</w:t>
      </w:r>
      <w:r w:rsidR="005C32D8">
        <w:rPr>
          <w:rFonts w:asciiTheme="majorBidi" w:hAnsiTheme="majorBidi" w:cstheme="majorBidi"/>
          <w:color w:val="000000" w:themeColor="text1"/>
        </w:rPr>
        <w:t>, it is global</w:t>
      </w:r>
      <w:r>
        <w:rPr>
          <w:rFonts w:asciiTheme="majorBidi" w:hAnsiTheme="majorBidi" w:cstheme="majorBidi"/>
          <w:color w:val="000000" w:themeColor="text1"/>
        </w:rPr>
        <w:t>.  While the numbers may vary among people and places, global digitization is rapidly increasing.  This is an opportunity for Christian missions that must not be missed.  Some call this emerging trend of living online as the “metaverse.”  The apparent and developing reality is that “p</w:t>
      </w:r>
      <w:r w:rsidR="002C666D" w:rsidRPr="002C7E73">
        <w:rPr>
          <w:rFonts w:asciiTheme="majorBidi" w:hAnsiTheme="majorBidi" w:cstheme="majorBidi"/>
          <w:color w:val="000000" w:themeColor="text1"/>
        </w:rPr>
        <w:t>hysical spaces and virtual spaces will be seamlessly integrated, and digital technologies will disappear so completely into our lives and surrounding environments that we will barely notice it</w:t>
      </w:r>
      <w:r>
        <w:rPr>
          <w:rFonts w:asciiTheme="majorBidi" w:hAnsiTheme="majorBidi" w:cstheme="majorBidi"/>
          <w:color w:val="000000" w:themeColor="text1"/>
        </w:rPr>
        <w:t xml:space="preserve">” </w:t>
      </w:r>
      <w:r w:rsidR="002C666D" w:rsidRPr="002C7E73">
        <w:rPr>
          <w:rFonts w:asciiTheme="majorBidi" w:hAnsiTheme="majorBidi" w:cstheme="majorBidi"/>
          <w:color w:val="000000" w:themeColor="text1"/>
        </w:rPr>
        <w:t>(Anderson and Rainie 2022)</w:t>
      </w:r>
      <w:r>
        <w:rPr>
          <w:rFonts w:asciiTheme="majorBidi" w:hAnsiTheme="majorBidi" w:cstheme="majorBidi"/>
          <w:color w:val="000000" w:themeColor="text1"/>
        </w:rPr>
        <w:t>.</w:t>
      </w:r>
    </w:p>
    <w:p w14:paraId="7293D05E" w14:textId="07BE714E" w:rsidR="00C24438" w:rsidRDefault="004819DD" w:rsidP="005C32D8">
      <w:pPr>
        <w:rPr>
          <w:rFonts w:asciiTheme="majorBidi" w:hAnsiTheme="majorBidi" w:cstheme="majorBidi"/>
          <w:b/>
          <w:bCs/>
          <w:color w:val="000000"/>
          <w:u w:color="0000FF"/>
        </w:rPr>
      </w:pPr>
      <w:r>
        <w:rPr>
          <w:rFonts w:asciiTheme="majorBidi" w:hAnsiTheme="majorBidi" w:cstheme="majorBidi"/>
          <w:color w:val="000000" w:themeColor="text1"/>
        </w:rPr>
        <w:tab/>
        <w:t>How do these missions and digitization statistics intersect?  Why do they matter</w:t>
      </w:r>
      <w:r w:rsidR="008918D0">
        <w:rPr>
          <w:rFonts w:asciiTheme="majorBidi" w:hAnsiTheme="majorBidi" w:cstheme="majorBidi"/>
          <w:color w:val="000000" w:themeColor="text1"/>
        </w:rPr>
        <w:t>?</w:t>
      </w:r>
      <w:r>
        <w:rPr>
          <w:rFonts w:asciiTheme="majorBidi" w:hAnsiTheme="majorBidi" w:cstheme="majorBidi"/>
          <w:color w:val="000000" w:themeColor="text1"/>
        </w:rPr>
        <w:t xml:space="preserve">  We must consider the calling that the Lord has given us.  Whether it is a particular people group or place</w:t>
      </w:r>
      <w:r w:rsidR="005C32D8">
        <w:rPr>
          <w:rFonts w:asciiTheme="majorBidi" w:hAnsiTheme="majorBidi" w:cstheme="majorBidi"/>
          <w:color w:val="000000" w:themeColor="text1"/>
        </w:rPr>
        <w:t>,</w:t>
      </w:r>
      <w:r>
        <w:rPr>
          <w:rFonts w:asciiTheme="majorBidi" w:hAnsiTheme="majorBidi" w:cstheme="majorBidi"/>
          <w:color w:val="000000" w:themeColor="text1"/>
        </w:rPr>
        <w:t xml:space="preserve"> we have opportunities today that we cannot ignore.  Digital missions must be implemented and increased rapidly for the sake of the 70,000+ lost souls that are dying daily</w:t>
      </w:r>
      <w:r w:rsidR="005C32D8">
        <w:rPr>
          <w:rFonts w:asciiTheme="majorBidi" w:hAnsiTheme="majorBidi" w:cstheme="majorBidi"/>
          <w:color w:val="000000" w:themeColor="text1"/>
        </w:rPr>
        <w:t xml:space="preserve"> and entering an eternity in Hell</w:t>
      </w:r>
      <w:r>
        <w:rPr>
          <w:rFonts w:asciiTheme="majorBidi" w:hAnsiTheme="majorBidi" w:cstheme="majorBidi"/>
          <w:color w:val="000000" w:themeColor="text1"/>
        </w:rPr>
        <w:t>.</w:t>
      </w:r>
    </w:p>
    <w:p w14:paraId="408B942A" w14:textId="26AE12BA" w:rsidR="00C24438" w:rsidRDefault="00C24438" w:rsidP="00C24438">
      <w:pPr>
        <w:rPr>
          <w:rFonts w:asciiTheme="majorBidi" w:hAnsiTheme="majorBidi" w:cstheme="majorBidi"/>
          <w:b/>
          <w:bCs/>
          <w:color w:val="000000"/>
          <w:u w:color="0000FF"/>
        </w:rPr>
      </w:pPr>
    </w:p>
    <w:p w14:paraId="7F113252" w14:textId="77777777" w:rsidR="005C32D8" w:rsidRDefault="005C32D8" w:rsidP="00C24438">
      <w:pPr>
        <w:rPr>
          <w:rFonts w:asciiTheme="majorBidi" w:hAnsiTheme="majorBidi" w:cstheme="majorBidi"/>
          <w:b/>
          <w:bCs/>
          <w:color w:val="000000"/>
          <w:u w:color="0000FF"/>
        </w:rPr>
      </w:pPr>
    </w:p>
    <w:p w14:paraId="55B8A83B" w14:textId="207FB1BC" w:rsidR="002F3D64" w:rsidRPr="0062415B" w:rsidRDefault="002F3D64" w:rsidP="00C57B24">
      <w:pPr>
        <w:jc w:val="center"/>
        <w:rPr>
          <w:rFonts w:asciiTheme="majorBidi" w:hAnsiTheme="majorBidi" w:cstheme="majorBidi"/>
          <w:b/>
          <w:bCs/>
          <w:color w:val="000000"/>
          <w:u w:color="0000FF"/>
        </w:rPr>
      </w:pPr>
      <w:r w:rsidRPr="0062415B">
        <w:rPr>
          <w:rFonts w:asciiTheme="majorBidi" w:hAnsiTheme="majorBidi" w:cstheme="majorBidi"/>
          <w:b/>
          <w:bCs/>
          <w:color w:val="000000"/>
          <w:u w:color="0000FF"/>
        </w:rPr>
        <w:t>What to Do in Digital Missions: Understanding the Digital Realm</w:t>
      </w:r>
    </w:p>
    <w:p w14:paraId="3949B3D4" w14:textId="77777777" w:rsidR="00C24438" w:rsidRDefault="00C24438" w:rsidP="00BE77C4">
      <w:pPr>
        <w:rPr>
          <w:rFonts w:asciiTheme="majorBidi" w:hAnsiTheme="majorBidi" w:cstheme="majorBidi"/>
          <w:b/>
          <w:bCs/>
          <w:color w:val="18191B"/>
        </w:rPr>
      </w:pPr>
    </w:p>
    <w:p w14:paraId="082F7304" w14:textId="78590656" w:rsidR="00C24438" w:rsidRDefault="00C24438" w:rsidP="00276EC7">
      <w:pPr>
        <w:ind w:firstLine="720"/>
        <w:rPr>
          <w:rFonts w:asciiTheme="majorBidi" w:hAnsiTheme="majorBidi" w:cstheme="majorBidi"/>
          <w:color w:val="18191B"/>
        </w:rPr>
      </w:pPr>
      <w:r w:rsidRPr="00C24438">
        <w:rPr>
          <w:rFonts w:asciiTheme="majorBidi" w:hAnsiTheme="majorBidi" w:cstheme="majorBidi"/>
          <w:color w:val="18191B"/>
        </w:rPr>
        <w:t xml:space="preserve">The </w:t>
      </w:r>
      <w:r>
        <w:rPr>
          <w:rFonts w:asciiTheme="majorBidi" w:hAnsiTheme="majorBidi" w:cstheme="majorBidi"/>
          <w:color w:val="18191B"/>
        </w:rPr>
        <w:t xml:space="preserve">developmental direction of technology has increased communication and connection in scope, depth, and speed.  </w:t>
      </w:r>
      <w:r w:rsidR="00F505FF">
        <w:rPr>
          <w:rFonts w:asciiTheme="majorBidi" w:hAnsiTheme="majorBidi" w:cstheme="majorBidi"/>
          <w:color w:val="18191B"/>
        </w:rPr>
        <w:t>Historically, w</w:t>
      </w:r>
      <w:r>
        <w:rPr>
          <w:rFonts w:asciiTheme="majorBidi" w:hAnsiTheme="majorBidi" w:cstheme="majorBidi"/>
          <w:color w:val="18191B"/>
        </w:rPr>
        <w:t>e have seen such</w:t>
      </w:r>
      <w:r w:rsidR="00F505FF">
        <w:rPr>
          <w:rFonts w:asciiTheme="majorBidi" w:hAnsiTheme="majorBidi" w:cstheme="majorBidi"/>
          <w:color w:val="18191B"/>
        </w:rPr>
        <w:t xml:space="preserve"> immense social</w:t>
      </w:r>
      <w:r>
        <w:rPr>
          <w:rFonts w:asciiTheme="majorBidi" w:hAnsiTheme="majorBidi" w:cstheme="majorBidi"/>
          <w:color w:val="18191B"/>
        </w:rPr>
        <w:t xml:space="preserve"> change</w:t>
      </w:r>
      <w:r w:rsidR="00F505FF">
        <w:rPr>
          <w:rFonts w:asciiTheme="majorBidi" w:hAnsiTheme="majorBidi" w:cstheme="majorBidi"/>
          <w:color w:val="18191B"/>
        </w:rPr>
        <w:t xml:space="preserve"> produced</w:t>
      </w:r>
      <w:r>
        <w:rPr>
          <w:rFonts w:asciiTheme="majorBidi" w:hAnsiTheme="majorBidi" w:cstheme="majorBidi"/>
          <w:color w:val="18191B"/>
        </w:rPr>
        <w:t xml:space="preserve"> from the printing press to audio and image recording technologies.  The invention of electricity and moving pictures and radically transformed the world we live in and how we spend our time.  The development of the internet has allowed worldwide communication and connection to take place in milliseconds.  The ongoing development of “Web3/Metaverse” will continue the increasing trend of digitization and will likely result in more access and time spent on digital devices.</w:t>
      </w:r>
      <w:r w:rsidR="006F231C">
        <w:rPr>
          <w:rStyle w:val="FootnoteReference"/>
          <w:rFonts w:asciiTheme="majorBidi" w:hAnsiTheme="majorBidi" w:cstheme="majorBidi"/>
          <w:color w:val="18191B"/>
        </w:rPr>
        <w:footnoteReference w:id="6"/>
      </w:r>
    </w:p>
    <w:p w14:paraId="18F0E48F" w14:textId="6F1752F4" w:rsidR="00276EC7" w:rsidRDefault="00BE77C4" w:rsidP="00F505FF">
      <w:pPr>
        <w:ind w:firstLine="720"/>
        <w:rPr>
          <w:rFonts w:asciiTheme="majorBidi" w:hAnsiTheme="majorBidi" w:cstheme="majorBidi"/>
          <w:color w:val="18191B"/>
        </w:rPr>
      </w:pPr>
      <w:r w:rsidRPr="00276EC7">
        <w:rPr>
          <w:rFonts w:asciiTheme="majorBidi" w:hAnsiTheme="majorBidi" w:cstheme="majorBidi"/>
          <w:b/>
          <w:bCs/>
          <w:color w:val="18191B"/>
        </w:rPr>
        <w:t>Does the metaverse matter?</w:t>
      </w:r>
      <w:r w:rsidRPr="0062415B">
        <w:rPr>
          <w:rFonts w:asciiTheme="majorBidi" w:hAnsiTheme="majorBidi" w:cstheme="majorBidi"/>
          <w:color w:val="18191B"/>
        </w:rPr>
        <w:t xml:space="preserve"> The renaming of Facebook’s parent company as Meta is not an isolated event or outlier.  </w:t>
      </w:r>
      <w:r w:rsidR="00276EC7">
        <w:rPr>
          <w:rFonts w:asciiTheme="majorBidi" w:hAnsiTheme="majorBidi" w:cstheme="majorBidi"/>
          <w:color w:val="18191B"/>
        </w:rPr>
        <w:t>Major companies like Microsoft, Google, and Apple as well as thousands of small companies are investing significant resources and attention into the digital realm</w:t>
      </w:r>
      <w:r w:rsidR="00F505FF">
        <w:rPr>
          <w:rFonts w:asciiTheme="majorBidi" w:hAnsiTheme="majorBidi" w:cstheme="majorBidi"/>
          <w:color w:val="18191B"/>
        </w:rPr>
        <w:t xml:space="preserve"> (The Street 2022, </w:t>
      </w:r>
      <w:r w:rsidR="00F505FF" w:rsidRPr="00F505FF">
        <w:rPr>
          <w:rFonts w:asciiTheme="majorBidi" w:hAnsiTheme="majorBidi" w:cstheme="majorBidi"/>
          <w:color w:val="18191B"/>
        </w:rPr>
        <w:t>Reuters</w:t>
      </w:r>
      <w:r w:rsidR="00F505FF">
        <w:rPr>
          <w:rFonts w:asciiTheme="majorBidi" w:hAnsiTheme="majorBidi" w:cstheme="majorBidi"/>
          <w:color w:val="18191B"/>
        </w:rPr>
        <w:t xml:space="preserve"> 2022)</w:t>
      </w:r>
      <w:r w:rsidR="00276EC7">
        <w:rPr>
          <w:rFonts w:asciiTheme="majorBidi" w:hAnsiTheme="majorBidi" w:cstheme="majorBidi"/>
          <w:color w:val="18191B"/>
        </w:rPr>
        <w:t>.  Such widespread investments are</w:t>
      </w:r>
      <w:r w:rsidRPr="0062415B">
        <w:rPr>
          <w:rFonts w:asciiTheme="majorBidi" w:hAnsiTheme="majorBidi" w:cstheme="majorBidi"/>
          <w:color w:val="18191B"/>
        </w:rPr>
        <w:t xml:space="preserve"> a key signal for the increased importance of understanding and utilizing augmented and virtual reality as a real “place” where people “go”</w:t>
      </w:r>
      <w:r w:rsidR="00276EC7">
        <w:rPr>
          <w:rFonts w:asciiTheme="majorBidi" w:hAnsiTheme="majorBidi" w:cstheme="majorBidi"/>
          <w:color w:val="18191B"/>
        </w:rPr>
        <w:t xml:space="preserve"> to meet people.</w:t>
      </w:r>
    </w:p>
    <w:p w14:paraId="2CA67C23" w14:textId="38400E61" w:rsidR="002F3D64" w:rsidRPr="00F505FF" w:rsidRDefault="00276EC7" w:rsidP="00F505FF">
      <w:pPr>
        <w:ind w:firstLine="720"/>
        <w:rPr>
          <w:rFonts w:asciiTheme="majorBidi" w:hAnsiTheme="majorBidi" w:cstheme="majorBidi"/>
          <w:color w:val="18191B"/>
        </w:rPr>
      </w:pPr>
      <w:r>
        <w:rPr>
          <w:rFonts w:asciiTheme="majorBidi" w:hAnsiTheme="majorBidi" w:cstheme="majorBidi"/>
          <w:color w:val="18191B"/>
        </w:rPr>
        <w:lastRenderedPageBreak/>
        <w:t xml:space="preserve">The current practices in the metaverse are in taking existing digital </w:t>
      </w:r>
      <w:r w:rsidR="00F505FF">
        <w:rPr>
          <w:rFonts w:asciiTheme="majorBidi" w:hAnsiTheme="majorBidi" w:cstheme="majorBidi"/>
          <w:color w:val="18191B"/>
        </w:rPr>
        <w:t>spaces</w:t>
      </w:r>
      <w:r>
        <w:rPr>
          <w:rFonts w:asciiTheme="majorBidi" w:hAnsiTheme="majorBidi" w:cstheme="majorBidi"/>
          <w:color w:val="18191B"/>
        </w:rPr>
        <w:t xml:space="preserve"> into a more interactive and three-dimensional experience.  Virtual reality devices like the “Oculus” already allow numerous opportunities for social events, gatherings, gaming, sports, entertainment, sports, education, and exercise</w:t>
      </w:r>
      <w:r w:rsidR="00F505FF">
        <w:rPr>
          <w:rFonts w:asciiTheme="majorBidi" w:hAnsiTheme="majorBidi" w:cstheme="majorBidi"/>
          <w:color w:val="18191B"/>
        </w:rPr>
        <w:t xml:space="preserve"> </w:t>
      </w:r>
      <w:r w:rsidR="00F505FF" w:rsidRPr="00F505FF">
        <w:rPr>
          <w:rFonts w:asciiTheme="majorBidi" w:hAnsiTheme="majorBidi" w:cstheme="majorBidi"/>
          <w:color w:val="18191B"/>
        </w:rPr>
        <w:t>(Oculus 2022)</w:t>
      </w:r>
      <w:r w:rsidR="00F505FF">
        <w:rPr>
          <w:rFonts w:asciiTheme="majorBidi" w:hAnsiTheme="majorBidi" w:cstheme="majorBidi"/>
          <w:color w:val="18191B"/>
        </w:rPr>
        <w:t xml:space="preserve">.  </w:t>
      </w:r>
      <w:r w:rsidR="008B3D58">
        <w:rPr>
          <w:rFonts w:asciiTheme="majorBidi" w:hAnsiTheme="majorBidi" w:cstheme="majorBidi"/>
          <w:color w:val="18191B"/>
        </w:rPr>
        <w:t>Augmented reality will increase</w:t>
      </w:r>
      <w:r w:rsidR="001B2D8B">
        <w:rPr>
          <w:rFonts w:asciiTheme="majorBidi" w:hAnsiTheme="majorBidi" w:cstheme="majorBidi"/>
          <w:color w:val="18191B"/>
        </w:rPr>
        <w:t xml:space="preserve"> and be impossible to ignore</w:t>
      </w:r>
      <w:r w:rsidR="008B3D58">
        <w:rPr>
          <w:rFonts w:asciiTheme="majorBidi" w:hAnsiTheme="majorBidi" w:cstheme="majorBidi"/>
          <w:color w:val="18191B"/>
        </w:rPr>
        <w:t xml:space="preserve">.  </w:t>
      </w:r>
      <w:r>
        <w:rPr>
          <w:rFonts w:asciiTheme="majorBidi" w:hAnsiTheme="majorBidi" w:cstheme="majorBidi"/>
          <w:color w:val="18191B"/>
        </w:rPr>
        <w:t xml:space="preserve">Many have referenced the metaverse as something you have to experience yourself to fully understand, invoking and modifying </w:t>
      </w:r>
      <w:r w:rsidR="002F3D64" w:rsidRPr="0062415B">
        <w:rPr>
          <w:rFonts w:asciiTheme="majorBidi" w:hAnsiTheme="majorBidi" w:cstheme="majorBidi"/>
          <w:color w:val="000000"/>
          <w:u w:color="0000FF"/>
        </w:rPr>
        <w:t>Morpheus</w:t>
      </w:r>
      <w:r>
        <w:rPr>
          <w:rFonts w:asciiTheme="majorBidi" w:hAnsiTheme="majorBidi" w:cstheme="majorBidi"/>
          <w:color w:val="000000"/>
          <w:u w:color="0000FF"/>
        </w:rPr>
        <w:t>’ statement</w:t>
      </w:r>
      <w:r w:rsidR="002F3D64" w:rsidRPr="0062415B">
        <w:rPr>
          <w:rFonts w:asciiTheme="majorBidi" w:hAnsiTheme="majorBidi" w:cstheme="majorBidi"/>
          <w:color w:val="000000"/>
          <w:u w:color="0000FF"/>
        </w:rPr>
        <w:t xml:space="preserve"> </w:t>
      </w:r>
      <w:r>
        <w:rPr>
          <w:rFonts w:asciiTheme="majorBidi" w:hAnsiTheme="majorBidi" w:cstheme="majorBidi"/>
          <w:color w:val="000000"/>
          <w:u w:color="0000FF"/>
        </w:rPr>
        <w:t xml:space="preserve">from </w:t>
      </w:r>
      <w:r w:rsidR="002F3D64" w:rsidRPr="0062415B">
        <w:rPr>
          <w:rFonts w:asciiTheme="majorBidi" w:hAnsiTheme="majorBidi" w:cstheme="majorBidi"/>
          <w:color w:val="000000"/>
          <w:u w:color="0000FF"/>
        </w:rPr>
        <w:t>the</w:t>
      </w:r>
      <w:r>
        <w:rPr>
          <w:rFonts w:asciiTheme="majorBidi" w:hAnsiTheme="majorBidi" w:cstheme="majorBidi"/>
          <w:color w:val="000000"/>
          <w:u w:color="0000FF"/>
        </w:rPr>
        <w:t xml:space="preserve"> movie </w:t>
      </w:r>
      <w:r w:rsidRPr="00276EC7">
        <w:rPr>
          <w:rFonts w:asciiTheme="majorBidi" w:hAnsiTheme="majorBidi" w:cstheme="majorBidi"/>
          <w:i/>
          <w:iCs/>
          <w:color w:val="000000"/>
          <w:u w:color="0000FF"/>
        </w:rPr>
        <w:t>The</w:t>
      </w:r>
      <w:r w:rsidR="002F3D64" w:rsidRPr="00276EC7">
        <w:rPr>
          <w:rFonts w:asciiTheme="majorBidi" w:hAnsiTheme="majorBidi" w:cstheme="majorBidi"/>
          <w:i/>
          <w:iCs/>
          <w:color w:val="000000"/>
          <w:u w:color="0000FF"/>
        </w:rPr>
        <w:t xml:space="preserve"> Matrix</w:t>
      </w:r>
      <w:r>
        <w:rPr>
          <w:rFonts w:asciiTheme="majorBidi" w:hAnsiTheme="majorBidi" w:cstheme="majorBidi"/>
          <w:color w:val="000000"/>
          <w:u w:color="0000FF"/>
        </w:rPr>
        <w:t xml:space="preserve">, </w:t>
      </w:r>
      <w:r w:rsidR="002F3D64" w:rsidRPr="0062415B">
        <w:rPr>
          <w:rFonts w:asciiTheme="majorBidi" w:hAnsiTheme="majorBidi" w:cstheme="majorBidi"/>
          <w:color w:val="000000"/>
          <w:u w:color="0000FF"/>
        </w:rPr>
        <w:t>“you can’t explain what the Matrix [Metaverse] is, you have to experience it for yourself” (</w:t>
      </w:r>
      <w:proofErr w:type="spellStart"/>
      <w:r w:rsidR="002F3D64" w:rsidRPr="0062415B">
        <w:rPr>
          <w:rFonts w:asciiTheme="majorBidi" w:hAnsiTheme="majorBidi" w:cstheme="majorBidi"/>
          <w:color w:val="000000"/>
          <w:u w:color="0000FF"/>
        </w:rPr>
        <w:t>Nieuwhof</w:t>
      </w:r>
      <w:proofErr w:type="spellEnd"/>
      <w:r w:rsidR="002F3D64" w:rsidRPr="0062415B">
        <w:rPr>
          <w:rFonts w:asciiTheme="majorBidi" w:hAnsiTheme="majorBidi" w:cstheme="majorBidi"/>
          <w:color w:val="000000"/>
          <w:u w:color="0000FF"/>
        </w:rPr>
        <w:t xml:space="preserve"> CNLP470 2022)</w:t>
      </w:r>
      <w:r>
        <w:rPr>
          <w:rFonts w:asciiTheme="majorBidi" w:hAnsiTheme="majorBidi" w:cstheme="majorBidi"/>
          <w:color w:val="000000"/>
          <w:u w:color="0000FF"/>
        </w:rPr>
        <w:t>.</w:t>
      </w:r>
    </w:p>
    <w:p w14:paraId="09F502B1" w14:textId="7E6A688E" w:rsidR="002F3D64" w:rsidRDefault="00276EC7" w:rsidP="000A0663">
      <w:pPr>
        <w:ind w:firstLine="720"/>
        <w:rPr>
          <w:rFonts w:asciiTheme="majorBidi" w:hAnsiTheme="majorBidi" w:cstheme="majorBidi"/>
          <w:color w:val="000000"/>
          <w:u w:color="0000FF"/>
        </w:rPr>
      </w:pPr>
      <w:r>
        <w:rPr>
          <w:rFonts w:asciiTheme="majorBidi" w:hAnsiTheme="majorBidi" w:cstheme="majorBidi"/>
          <w:color w:val="000000"/>
          <w:u w:color="0000FF"/>
        </w:rPr>
        <w:t>What is the goal of Christian missions?</w:t>
      </w:r>
      <w:r w:rsidR="000A0663">
        <w:rPr>
          <w:rFonts w:asciiTheme="majorBidi" w:hAnsiTheme="majorBidi" w:cstheme="majorBidi"/>
          <w:color w:val="000000"/>
          <w:u w:color="0000FF"/>
        </w:rPr>
        <w:t xml:space="preserve">  Many Christian writers have explained it to be the task of crossing boundaries (whether geographical, cultural, linguistic, or governmental) with the purpose of making disciples of Jesus.  Zane Pratt, Vice President for Global Training with the International Missions Board affirms that, </w:t>
      </w:r>
      <w:r w:rsidR="002F3D64" w:rsidRPr="0062415B">
        <w:rPr>
          <w:rFonts w:asciiTheme="majorBidi" w:hAnsiTheme="majorBidi" w:cstheme="majorBidi"/>
          <w:color w:val="000000"/>
          <w:u w:color="0000FF"/>
        </w:rPr>
        <w:t>“</w:t>
      </w:r>
      <w:r w:rsidR="000A0663">
        <w:rPr>
          <w:rFonts w:asciiTheme="majorBidi" w:hAnsiTheme="majorBidi" w:cstheme="majorBidi"/>
          <w:color w:val="000000"/>
          <w:u w:color="0000FF"/>
        </w:rPr>
        <w:t>a</w:t>
      </w:r>
      <w:r w:rsidR="002F3D64" w:rsidRPr="0062415B">
        <w:rPr>
          <w:rFonts w:asciiTheme="majorBidi" w:hAnsiTheme="majorBidi" w:cstheme="majorBidi"/>
          <w:color w:val="000000"/>
          <w:u w:color="0000FF"/>
        </w:rPr>
        <w:t xml:space="preserve"> missionary is nothing more than a disciple of Jesus, who makes disciples of Jesus, where Jesus is not known yet” </w:t>
      </w:r>
      <w:r w:rsidR="000A0663">
        <w:rPr>
          <w:rFonts w:asciiTheme="majorBidi" w:hAnsiTheme="majorBidi" w:cstheme="majorBidi"/>
          <w:color w:val="000000"/>
          <w:u w:color="0000FF"/>
        </w:rPr>
        <w:t>(Akin 2022).</w:t>
      </w:r>
      <w:r w:rsidR="002F3D64" w:rsidRPr="0062415B">
        <w:rPr>
          <w:rFonts w:asciiTheme="majorBidi" w:hAnsiTheme="majorBidi" w:cstheme="majorBidi"/>
          <w:color w:val="000000"/>
          <w:u w:color="0000FF"/>
        </w:rPr>
        <w:t xml:space="preserve"> </w:t>
      </w:r>
    </w:p>
    <w:p w14:paraId="0B674D51" w14:textId="70D71D35" w:rsidR="00E327E6" w:rsidRDefault="000A0663" w:rsidP="000A0663">
      <w:pPr>
        <w:ind w:firstLine="720"/>
        <w:rPr>
          <w:rFonts w:asciiTheme="majorBidi" w:hAnsiTheme="majorBidi" w:cstheme="majorBidi"/>
          <w:i/>
          <w:iCs/>
          <w:color w:val="000000"/>
          <w:u w:color="0000FF"/>
        </w:rPr>
      </w:pPr>
      <w:r>
        <w:rPr>
          <w:rFonts w:asciiTheme="majorBidi" w:hAnsiTheme="majorBidi" w:cstheme="majorBidi"/>
          <w:color w:val="000000"/>
          <w:u w:color="0000FF"/>
        </w:rPr>
        <w:t xml:space="preserve">What then is “digital missions”?  </w:t>
      </w:r>
      <w:r w:rsidRPr="00B671B3">
        <w:rPr>
          <w:rFonts w:asciiTheme="majorBidi" w:hAnsiTheme="majorBidi" w:cstheme="majorBidi"/>
          <w:i/>
          <w:iCs/>
          <w:color w:val="000000"/>
          <w:u w:color="0000FF"/>
        </w:rPr>
        <w:t xml:space="preserve">Digital missions </w:t>
      </w:r>
      <w:proofErr w:type="gramStart"/>
      <w:r w:rsidRPr="00B671B3">
        <w:rPr>
          <w:rFonts w:asciiTheme="majorBidi" w:hAnsiTheme="majorBidi" w:cstheme="majorBidi"/>
          <w:i/>
          <w:iCs/>
          <w:color w:val="000000"/>
          <w:u w:color="0000FF"/>
        </w:rPr>
        <w:t>is</w:t>
      </w:r>
      <w:proofErr w:type="gramEnd"/>
      <w:r w:rsidRPr="00B671B3">
        <w:rPr>
          <w:rFonts w:asciiTheme="majorBidi" w:hAnsiTheme="majorBidi" w:cstheme="majorBidi"/>
          <w:i/>
          <w:iCs/>
          <w:color w:val="000000"/>
          <w:u w:color="0000FF"/>
        </w:rPr>
        <w:t xml:space="preserve"> the task of </w:t>
      </w:r>
      <w:r w:rsidR="00E327E6">
        <w:rPr>
          <w:rFonts w:asciiTheme="majorBidi" w:hAnsiTheme="majorBidi" w:cstheme="majorBidi"/>
          <w:i/>
          <w:iCs/>
          <w:color w:val="000000"/>
          <w:u w:color="0000FF"/>
        </w:rPr>
        <w:t>intentionally entering into the digital world to</w:t>
      </w:r>
      <w:r w:rsidRPr="00B671B3">
        <w:rPr>
          <w:rFonts w:asciiTheme="majorBidi" w:hAnsiTheme="majorBidi" w:cstheme="majorBidi"/>
          <w:i/>
          <w:iCs/>
          <w:color w:val="000000"/>
          <w:u w:color="0000FF"/>
        </w:rPr>
        <w:t xml:space="preserve"> mak</w:t>
      </w:r>
      <w:r w:rsidR="00E327E6">
        <w:rPr>
          <w:rFonts w:asciiTheme="majorBidi" w:hAnsiTheme="majorBidi" w:cstheme="majorBidi"/>
          <w:i/>
          <w:iCs/>
          <w:color w:val="000000"/>
          <w:u w:color="0000FF"/>
        </w:rPr>
        <w:t>e</w:t>
      </w:r>
      <w:r w:rsidRPr="00B671B3">
        <w:rPr>
          <w:rFonts w:asciiTheme="majorBidi" w:hAnsiTheme="majorBidi" w:cstheme="majorBidi"/>
          <w:i/>
          <w:iCs/>
          <w:color w:val="000000"/>
          <w:u w:color="0000FF"/>
        </w:rPr>
        <w:t xml:space="preserve"> disciples of Jesus.</w:t>
      </w:r>
    </w:p>
    <w:p w14:paraId="533A1A81" w14:textId="4DA343A7" w:rsidR="000A0663" w:rsidRDefault="00E327E6" w:rsidP="000A0663">
      <w:pPr>
        <w:ind w:firstLine="720"/>
        <w:rPr>
          <w:rFonts w:asciiTheme="majorBidi" w:hAnsiTheme="majorBidi" w:cstheme="majorBidi"/>
          <w:color w:val="000000"/>
          <w:u w:color="0000FF"/>
        </w:rPr>
      </w:pPr>
      <w:r>
        <w:rPr>
          <w:rFonts w:asciiTheme="majorBidi" w:hAnsiTheme="majorBidi" w:cstheme="majorBidi"/>
          <w:color w:val="000000"/>
          <w:u w:color="0000FF"/>
        </w:rPr>
        <w:t xml:space="preserve">Who then are “digital missionaries”?  </w:t>
      </w:r>
      <w:r w:rsidR="000A0663" w:rsidRPr="00B671B3">
        <w:rPr>
          <w:rFonts w:asciiTheme="majorBidi" w:hAnsiTheme="majorBidi" w:cstheme="majorBidi"/>
          <w:i/>
          <w:iCs/>
          <w:color w:val="000000"/>
          <w:u w:color="0000FF"/>
        </w:rPr>
        <w:t xml:space="preserve">Digital missionaries are those disciples of Jesus who </w:t>
      </w:r>
      <w:r>
        <w:rPr>
          <w:rFonts w:asciiTheme="majorBidi" w:hAnsiTheme="majorBidi" w:cstheme="majorBidi"/>
          <w:i/>
          <w:iCs/>
          <w:color w:val="000000"/>
          <w:u w:color="0000FF"/>
        </w:rPr>
        <w:t xml:space="preserve">intentionally enter the digital world to </w:t>
      </w:r>
      <w:r w:rsidR="000A0663" w:rsidRPr="00B671B3">
        <w:rPr>
          <w:rFonts w:asciiTheme="majorBidi" w:hAnsiTheme="majorBidi" w:cstheme="majorBidi"/>
          <w:i/>
          <w:iCs/>
          <w:color w:val="000000"/>
          <w:u w:color="0000FF"/>
        </w:rPr>
        <w:t>make disciples of Jesus.</w:t>
      </w:r>
    </w:p>
    <w:p w14:paraId="4620249A" w14:textId="13C1B124" w:rsidR="000A0663" w:rsidRPr="0062415B" w:rsidRDefault="000A0663" w:rsidP="000A0663">
      <w:pPr>
        <w:ind w:firstLine="720"/>
        <w:rPr>
          <w:rFonts w:asciiTheme="majorBidi" w:hAnsiTheme="majorBidi" w:cstheme="majorBidi"/>
          <w:color w:val="000000"/>
          <w:u w:color="0000FF"/>
        </w:rPr>
      </w:pPr>
      <w:r>
        <w:rPr>
          <w:rFonts w:asciiTheme="majorBidi" w:hAnsiTheme="majorBidi" w:cstheme="majorBidi"/>
          <w:color w:val="000000"/>
          <w:u w:color="0000FF"/>
        </w:rPr>
        <w:t>Consider your own current digital practices.  Look at your phone or device’s “screen time” calculations.  How many devices do you own and use?</w:t>
      </w:r>
      <w:r w:rsidR="00225A17">
        <w:rPr>
          <w:rFonts w:asciiTheme="majorBidi" w:hAnsiTheme="majorBidi" w:cstheme="majorBidi"/>
          <w:color w:val="000000"/>
          <w:u w:color="0000FF"/>
        </w:rPr>
        <w:t xml:space="preserve">  Where do you think you could be more effective missionally with digital means and methodologies for the cause of Christ?</w:t>
      </w:r>
      <w:r w:rsidR="009D1076">
        <w:rPr>
          <w:rFonts w:asciiTheme="majorBidi" w:hAnsiTheme="majorBidi" w:cstheme="majorBidi"/>
          <w:color w:val="000000"/>
          <w:u w:color="0000FF"/>
        </w:rPr>
        <w:t xml:space="preserve">  What if every Christian with digital devices and internet access began to intentionally enter the digital world with the purpose of making disciples of Jesus?</w:t>
      </w:r>
    </w:p>
    <w:p w14:paraId="527B6945" w14:textId="09BBAD86" w:rsidR="0062415B" w:rsidRPr="0062415B" w:rsidRDefault="009D1076" w:rsidP="002F3D64">
      <w:pPr>
        <w:autoSpaceDE w:val="0"/>
        <w:autoSpaceDN w:val="0"/>
        <w:adjustRightInd w:val="0"/>
        <w:ind w:left="480"/>
        <w:jc w:val="center"/>
        <w:rPr>
          <w:rFonts w:asciiTheme="majorBidi" w:hAnsiTheme="majorBidi" w:cstheme="majorBidi"/>
          <w:b/>
          <w:bCs/>
          <w:color w:val="000000"/>
          <w:u w:color="0000FF"/>
        </w:rPr>
      </w:pPr>
      <w:r>
        <w:rPr>
          <w:rFonts w:asciiTheme="majorBidi" w:hAnsiTheme="majorBidi" w:cstheme="majorBidi"/>
          <w:b/>
          <w:bCs/>
          <w:noProof/>
          <w:color w:val="000000"/>
          <w:u w:color="0000FF"/>
        </w:rPr>
        <w:drawing>
          <wp:anchor distT="0" distB="0" distL="114300" distR="114300" simplePos="0" relativeHeight="251659264" behindDoc="0" locked="0" layoutInCell="1" allowOverlap="1" wp14:anchorId="219FDEE0" wp14:editId="4B431E96">
            <wp:simplePos x="0" y="0"/>
            <wp:positionH relativeFrom="column">
              <wp:posOffset>2434533</wp:posOffset>
            </wp:positionH>
            <wp:positionV relativeFrom="paragraph">
              <wp:posOffset>148892</wp:posOffset>
            </wp:positionV>
            <wp:extent cx="3106135" cy="1438910"/>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6135" cy="143891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noProof/>
          <w:color w:val="000000"/>
          <w:u w:color="0000FF"/>
        </w:rPr>
        <w:drawing>
          <wp:anchor distT="0" distB="0" distL="114300" distR="114300" simplePos="0" relativeHeight="251658240" behindDoc="0" locked="0" layoutInCell="1" allowOverlap="1" wp14:anchorId="2073DB5C" wp14:editId="5DEFF2C6">
            <wp:simplePos x="0" y="0"/>
            <wp:positionH relativeFrom="column">
              <wp:posOffset>759221</wp:posOffset>
            </wp:positionH>
            <wp:positionV relativeFrom="paragraph">
              <wp:posOffset>148892</wp:posOffset>
            </wp:positionV>
            <wp:extent cx="1329055" cy="143891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9055" cy="1438910"/>
                    </a:xfrm>
                    <a:prstGeom prst="rect">
                      <a:avLst/>
                    </a:prstGeom>
                  </pic:spPr>
                </pic:pic>
              </a:graphicData>
            </a:graphic>
            <wp14:sizeRelH relativeFrom="margin">
              <wp14:pctWidth>0</wp14:pctWidth>
            </wp14:sizeRelH>
            <wp14:sizeRelV relativeFrom="margin">
              <wp14:pctHeight>0</wp14:pctHeight>
            </wp14:sizeRelV>
          </wp:anchor>
        </w:drawing>
      </w:r>
    </w:p>
    <w:p w14:paraId="66DB922F" w14:textId="19C3363F" w:rsidR="00BE77C4" w:rsidRDefault="00BE77C4" w:rsidP="002F3D64">
      <w:pPr>
        <w:autoSpaceDE w:val="0"/>
        <w:autoSpaceDN w:val="0"/>
        <w:adjustRightInd w:val="0"/>
        <w:ind w:left="480"/>
        <w:jc w:val="center"/>
        <w:rPr>
          <w:rFonts w:asciiTheme="majorBidi" w:hAnsiTheme="majorBidi" w:cstheme="majorBidi"/>
          <w:b/>
          <w:bCs/>
          <w:color w:val="000000"/>
          <w:u w:color="0000FF"/>
        </w:rPr>
      </w:pPr>
    </w:p>
    <w:p w14:paraId="479E855C" w14:textId="33F644D7" w:rsidR="00E327E6" w:rsidRDefault="00E327E6" w:rsidP="00E327E6">
      <w:pPr>
        <w:autoSpaceDE w:val="0"/>
        <w:autoSpaceDN w:val="0"/>
        <w:adjustRightInd w:val="0"/>
        <w:rPr>
          <w:rFonts w:asciiTheme="majorBidi" w:hAnsiTheme="majorBidi" w:cstheme="majorBidi"/>
          <w:b/>
          <w:bCs/>
          <w:color w:val="000000"/>
          <w:u w:color="0000FF"/>
        </w:rPr>
      </w:pPr>
    </w:p>
    <w:p w14:paraId="6694E066" w14:textId="77777777" w:rsidR="00E327E6" w:rsidRDefault="00E327E6" w:rsidP="00E327E6">
      <w:pPr>
        <w:autoSpaceDE w:val="0"/>
        <w:autoSpaceDN w:val="0"/>
        <w:adjustRightInd w:val="0"/>
        <w:rPr>
          <w:rFonts w:asciiTheme="majorBidi" w:hAnsiTheme="majorBidi" w:cstheme="majorBidi"/>
          <w:b/>
          <w:bCs/>
          <w:color w:val="000000"/>
          <w:u w:color="0000FF"/>
        </w:rPr>
      </w:pPr>
    </w:p>
    <w:p w14:paraId="3780684D" w14:textId="77777777" w:rsidR="00E327E6" w:rsidRDefault="00E327E6" w:rsidP="00E327E6">
      <w:pPr>
        <w:autoSpaceDE w:val="0"/>
        <w:autoSpaceDN w:val="0"/>
        <w:adjustRightInd w:val="0"/>
        <w:rPr>
          <w:rFonts w:asciiTheme="majorBidi" w:hAnsiTheme="majorBidi" w:cstheme="majorBidi"/>
          <w:b/>
          <w:bCs/>
          <w:color w:val="000000"/>
          <w:u w:color="0000FF"/>
        </w:rPr>
      </w:pPr>
    </w:p>
    <w:p w14:paraId="09CF6230" w14:textId="77777777" w:rsidR="00E327E6" w:rsidRDefault="00E327E6" w:rsidP="00E327E6">
      <w:pPr>
        <w:autoSpaceDE w:val="0"/>
        <w:autoSpaceDN w:val="0"/>
        <w:adjustRightInd w:val="0"/>
        <w:rPr>
          <w:rFonts w:asciiTheme="majorBidi" w:hAnsiTheme="majorBidi" w:cstheme="majorBidi"/>
          <w:b/>
          <w:bCs/>
          <w:color w:val="000000"/>
          <w:u w:color="0000FF"/>
        </w:rPr>
      </w:pPr>
    </w:p>
    <w:p w14:paraId="52082D56" w14:textId="77777777" w:rsidR="00E327E6" w:rsidRDefault="00E327E6" w:rsidP="00E327E6">
      <w:pPr>
        <w:autoSpaceDE w:val="0"/>
        <w:autoSpaceDN w:val="0"/>
        <w:adjustRightInd w:val="0"/>
        <w:rPr>
          <w:rFonts w:asciiTheme="majorBidi" w:hAnsiTheme="majorBidi" w:cstheme="majorBidi"/>
          <w:b/>
          <w:bCs/>
          <w:color w:val="000000"/>
          <w:u w:color="0000FF"/>
        </w:rPr>
      </w:pPr>
    </w:p>
    <w:p w14:paraId="494CFE9D" w14:textId="77777777" w:rsidR="00E327E6" w:rsidRDefault="00E327E6" w:rsidP="00E327E6">
      <w:pPr>
        <w:autoSpaceDE w:val="0"/>
        <w:autoSpaceDN w:val="0"/>
        <w:adjustRightInd w:val="0"/>
        <w:rPr>
          <w:rFonts w:asciiTheme="majorBidi" w:hAnsiTheme="majorBidi" w:cstheme="majorBidi"/>
          <w:b/>
          <w:bCs/>
          <w:color w:val="000000"/>
          <w:u w:color="0000FF"/>
        </w:rPr>
      </w:pPr>
    </w:p>
    <w:p w14:paraId="43068369" w14:textId="77777777" w:rsidR="00E327E6" w:rsidRDefault="00E327E6" w:rsidP="00E327E6">
      <w:pPr>
        <w:autoSpaceDE w:val="0"/>
        <w:autoSpaceDN w:val="0"/>
        <w:adjustRightInd w:val="0"/>
        <w:rPr>
          <w:rFonts w:asciiTheme="majorBidi" w:hAnsiTheme="majorBidi" w:cstheme="majorBidi"/>
          <w:b/>
          <w:bCs/>
          <w:color w:val="000000"/>
          <w:u w:color="0000FF"/>
        </w:rPr>
      </w:pPr>
    </w:p>
    <w:p w14:paraId="5FEB012E" w14:textId="06EB704A" w:rsidR="00E327E6" w:rsidRDefault="00E327E6" w:rsidP="00E327E6">
      <w:pPr>
        <w:autoSpaceDE w:val="0"/>
        <w:autoSpaceDN w:val="0"/>
        <w:adjustRightInd w:val="0"/>
        <w:rPr>
          <w:rFonts w:asciiTheme="majorBidi" w:hAnsiTheme="majorBidi" w:cstheme="majorBidi"/>
          <w:b/>
          <w:bCs/>
          <w:color w:val="000000"/>
          <w:u w:color="0000FF"/>
        </w:rPr>
      </w:pPr>
    </w:p>
    <w:p w14:paraId="113F780A" w14:textId="0B682372" w:rsidR="00E327E6" w:rsidRDefault="00E327E6" w:rsidP="00E327E6">
      <w:pPr>
        <w:autoSpaceDE w:val="0"/>
        <w:autoSpaceDN w:val="0"/>
        <w:adjustRightInd w:val="0"/>
        <w:rPr>
          <w:rFonts w:asciiTheme="majorBidi" w:hAnsiTheme="majorBidi" w:cstheme="majorBidi"/>
          <w:b/>
          <w:bCs/>
          <w:color w:val="000000"/>
          <w:u w:color="0000FF"/>
        </w:rPr>
      </w:pPr>
    </w:p>
    <w:p w14:paraId="352491F3" w14:textId="77777777" w:rsidR="00E327E6" w:rsidRDefault="00E327E6" w:rsidP="00E327E6">
      <w:pPr>
        <w:autoSpaceDE w:val="0"/>
        <w:autoSpaceDN w:val="0"/>
        <w:adjustRightInd w:val="0"/>
        <w:rPr>
          <w:rFonts w:asciiTheme="majorBidi" w:hAnsiTheme="majorBidi" w:cstheme="majorBidi"/>
          <w:b/>
          <w:bCs/>
          <w:color w:val="000000"/>
          <w:u w:color="0000FF"/>
        </w:rPr>
      </w:pPr>
    </w:p>
    <w:p w14:paraId="0F017D4C" w14:textId="55993553" w:rsidR="00225A17" w:rsidRDefault="002F3D64" w:rsidP="00E327E6">
      <w:pPr>
        <w:autoSpaceDE w:val="0"/>
        <w:autoSpaceDN w:val="0"/>
        <w:adjustRightInd w:val="0"/>
        <w:jc w:val="center"/>
        <w:rPr>
          <w:rFonts w:asciiTheme="majorBidi" w:hAnsiTheme="majorBidi" w:cstheme="majorBidi"/>
          <w:b/>
          <w:bCs/>
          <w:color w:val="000000"/>
          <w:u w:color="0000FF"/>
        </w:rPr>
      </w:pPr>
      <w:r w:rsidRPr="0062415B">
        <w:rPr>
          <w:rFonts w:asciiTheme="majorBidi" w:hAnsiTheme="majorBidi" w:cstheme="majorBidi"/>
          <w:b/>
          <w:bCs/>
          <w:color w:val="000000"/>
          <w:u w:color="0000FF"/>
        </w:rPr>
        <w:t>How to Do Digital Missions:</w:t>
      </w:r>
    </w:p>
    <w:p w14:paraId="7AEA1FC8" w14:textId="40B8DCF5" w:rsidR="002F3D64" w:rsidRPr="0062415B" w:rsidRDefault="002F3D64" w:rsidP="002F3D64">
      <w:pPr>
        <w:autoSpaceDE w:val="0"/>
        <w:autoSpaceDN w:val="0"/>
        <w:adjustRightInd w:val="0"/>
        <w:ind w:left="480"/>
        <w:jc w:val="center"/>
        <w:rPr>
          <w:rFonts w:asciiTheme="majorBidi" w:hAnsiTheme="majorBidi" w:cstheme="majorBidi"/>
          <w:b/>
          <w:bCs/>
          <w:color w:val="000000"/>
          <w:u w:color="0000FF"/>
        </w:rPr>
      </w:pPr>
      <w:r w:rsidRPr="0062415B">
        <w:rPr>
          <w:rFonts w:asciiTheme="majorBidi" w:hAnsiTheme="majorBidi" w:cstheme="majorBidi"/>
          <w:b/>
          <w:bCs/>
          <w:color w:val="000000"/>
          <w:u w:color="0000FF"/>
        </w:rPr>
        <w:t>Urgent Next Steps for Reconciling Humanity with their Creator</w:t>
      </w:r>
    </w:p>
    <w:p w14:paraId="13736361" w14:textId="2625F5B9" w:rsidR="008F01DD" w:rsidRDefault="008F01DD" w:rsidP="00B671B3">
      <w:pPr>
        <w:autoSpaceDE w:val="0"/>
        <w:autoSpaceDN w:val="0"/>
        <w:adjustRightInd w:val="0"/>
        <w:rPr>
          <w:rFonts w:asciiTheme="majorBidi" w:hAnsiTheme="majorBidi" w:cstheme="majorBidi"/>
          <w:color w:val="000000"/>
          <w:u w:color="0000FF"/>
        </w:rPr>
      </w:pPr>
    </w:p>
    <w:p w14:paraId="557FDD1B" w14:textId="49C11DA8" w:rsidR="009F3475" w:rsidRDefault="009F3475" w:rsidP="00507EBF">
      <w:pPr>
        <w:autoSpaceDE w:val="0"/>
        <w:autoSpaceDN w:val="0"/>
        <w:adjustRightInd w:val="0"/>
        <w:ind w:firstLine="480"/>
        <w:rPr>
          <w:rFonts w:asciiTheme="majorBidi" w:hAnsiTheme="majorBidi" w:cstheme="majorBidi"/>
          <w:color w:val="000000"/>
          <w:u w:color="0000FF"/>
        </w:rPr>
      </w:pPr>
      <w:r>
        <w:rPr>
          <w:rFonts w:asciiTheme="majorBidi" w:hAnsiTheme="majorBidi" w:cstheme="majorBidi"/>
          <w:color w:val="000000"/>
          <w:u w:color="0000FF"/>
        </w:rPr>
        <w:t xml:space="preserve">Seeing these concerning </w:t>
      </w:r>
      <w:proofErr w:type="gramStart"/>
      <w:r>
        <w:rPr>
          <w:rFonts w:asciiTheme="majorBidi" w:hAnsiTheme="majorBidi" w:cstheme="majorBidi"/>
          <w:color w:val="000000"/>
          <w:u w:color="0000FF"/>
        </w:rPr>
        <w:t>missions</w:t>
      </w:r>
      <w:proofErr w:type="gramEnd"/>
      <w:r>
        <w:rPr>
          <w:rFonts w:asciiTheme="majorBidi" w:hAnsiTheme="majorBidi" w:cstheme="majorBidi"/>
          <w:color w:val="000000"/>
          <w:u w:color="0000FF"/>
        </w:rPr>
        <w:t xml:space="preserve"> statistics and the developing global digital access should prompt us to consider how we might “go” online more effectively to reach and teach the nations.</w:t>
      </w:r>
      <w:r>
        <w:rPr>
          <w:rStyle w:val="FootnoteReference"/>
          <w:rFonts w:asciiTheme="majorBidi" w:hAnsiTheme="majorBidi" w:cstheme="majorBidi"/>
          <w:color w:val="000000"/>
          <w:u w:color="0000FF"/>
        </w:rPr>
        <w:footnoteReference w:id="7"/>
      </w:r>
      <w:r w:rsidR="009D1076">
        <w:rPr>
          <w:rFonts w:asciiTheme="majorBidi" w:hAnsiTheme="majorBidi" w:cstheme="majorBidi"/>
          <w:color w:val="000000"/>
          <w:u w:color="0000FF"/>
        </w:rPr>
        <w:t xml:space="preserve">  Missionaries have been inventive and creative for centuries in discovering ways to access and reach the nations with the Gospel.  Missionaries have been brave and diligent in going to the world to make disciples of Jesus.  We need digital missionaries today who are inventive, creative, brave, and diligent to enter the digital world with the purpose of evangelism and discipleship.</w:t>
      </w:r>
    </w:p>
    <w:p w14:paraId="02D084F0" w14:textId="4F24C7C0" w:rsidR="008F01DD" w:rsidRPr="00603A2B" w:rsidRDefault="008F01DD" w:rsidP="00603A2B">
      <w:pPr>
        <w:ind w:firstLine="720"/>
        <w:rPr>
          <w:rFonts w:asciiTheme="majorBidi" w:hAnsiTheme="majorBidi" w:cstheme="majorBidi"/>
          <w:b/>
          <w:bCs/>
          <w:color w:val="18191B"/>
        </w:rPr>
      </w:pPr>
      <w:r w:rsidRPr="0062415B">
        <w:rPr>
          <w:rFonts w:asciiTheme="majorBidi" w:hAnsiTheme="majorBidi" w:cstheme="majorBidi"/>
          <w:b/>
          <w:bCs/>
          <w:color w:val="18191B"/>
        </w:rPr>
        <w:lastRenderedPageBreak/>
        <w:t>Spiritual Cyber Warfare</w:t>
      </w:r>
      <w:r w:rsidR="00B671B3">
        <w:rPr>
          <w:rFonts w:asciiTheme="majorBidi" w:hAnsiTheme="majorBidi" w:cstheme="majorBidi"/>
          <w:b/>
          <w:bCs/>
          <w:color w:val="18191B"/>
        </w:rPr>
        <w:t xml:space="preserve">.  </w:t>
      </w:r>
      <w:r w:rsidRPr="0062415B">
        <w:rPr>
          <w:rFonts w:asciiTheme="majorBidi" w:hAnsiTheme="majorBidi" w:cstheme="majorBidi"/>
          <w:color w:val="18191B"/>
        </w:rPr>
        <w:t>Modern day military warfare has increasingly found avenues of offense and defense in an evolving era of “cyber warfare”</w:t>
      </w:r>
      <w:r w:rsidR="008964B9">
        <w:rPr>
          <w:rFonts w:asciiTheme="majorBidi" w:hAnsiTheme="majorBidi" w:cstheme="majorBidi"/>
          <w:color w:val="18191B"/>
        </w:rPr>
        <w:t xml:space="preserve"> (U.S. Cyber Command 2022).</w:t>
      </w:r>
      <w:r w:rsidRPr="0062415B">
        <w:rPr>
          <w:rFonts w:asciiTheme="majorBidi" w:hAnsiTheme="majorBidi" w:cstheme="majorBidi"/>
          <w:color w:val="18191B"/>
        </w:rPr>
        <w:t xml:space="preserve">  Satan has modeled </w:t>
      </w:r>
      <w:r w:rsidRPr="0062415B">
        <w:rPr>
          <w:rFonts w:asciiTheme="majorBidi" w:hAnsiTheme="majorBidi" w:cstheme="majorBidi"/>
          <w:i/>
          <w:iCs/>
          <w:color w:val="18191B"/>
        </w:rPr>
        <w:t>spiritual cyber warfare</w:t>
      </w:r>
      <w:r w:rsidRPr="0062415B">
        <w:rPr>
          <w:rFonts w:asciiTheme="majorBidi" w:hAnsiTheme="majorBidi" w:cstheme="majorBidi"/>
          <w:color w:val="18191B"/>
        </w:rPr>
        <w:t xml:space="preserve"> by effectively utilizing digital strategies both to enslave the lost and to impede the saints’ approaches to evangelism, discipleship, and missions.  </w:t>
      </w:r>
      <w:r w:rsidR="008964B9">
        <w:rPr>
          <w:rFonts w:asciiTheme="majorBidi" w:hAnsiTheme="majorBidi" w:cstheme="majorBidi"/>
          <w:color w:val="18191B"/>
        </w:rPr>
        <w:t xml:space="preserve">Online addictions are real in pornography, gambling, gaming, nonstop entertainment, and the appeal of false teachings.  </w:t>
      </w:r>
      <w:r w:rsidRPr="0062415B">
        <w:rPr>
          <w:rFonts w:asciiTheme="majorBidi" w:hAnsiTheme="majorBidi" w:cstheme="majorBidi"/>
          <w:color w:val="18191B"/>
        </w:rPr>
        <w:t xml:space="preserve">Christians must counter these attacks more effectively with both defensive and offensive approaches of engagement in spiritual “cyber warfare” for the sake of the lost.  </w:t>
      </w:r>
      <w:r w:rsidR="00B671B3">
        <w:rPr>
          <w:rFonts w:asciiTheme="majorBidi" w:hAnsiTheme="majorBidi" w:cstheme="majorBidi"/>
          <w:color w:val="18191B"/>
        </w:rPr>
        <w:t>Here are some</w:t>
      </w:r>
      <w:r w:rsidRPr="0062415B">
        <w:rPr>
          <w:rFonts w:asciiTheme="majorBidi" w:hAnsiTheme="majorBidi" w:cstheme="majorBidi"/>
          <w:color w:val="18191B"/>
        </w:rPr>
        <w:t xml:space="preserve"> digital missions strategies</w:t>
      </w:r>
      <w:r w:rsidR="00B671B3">
        <w:rPr>
          <w:rFonts w:asciiTheme="majorBidi" w:hAnsiTheme="majorBidi" w:cstheme="majorBidi"/>
          <w:color w:val="18191B"/>
        </w:rPr>
        <w:t xml:space="preserve">, </w:t>
      </w:r>
      <w:r w:rsidRPr="0062415B">
        <w:rPr>
          <w:rFonts w:asciiTheme="majorBidi" w:hAnsiTheme="majorBidi" w:cstheme="majorBidi"/>
          <w:color w:val="18191B"/>
        </w:rPr>
        <w:t>tactics</w:t>
      </w:r>
      <w:r w:rsidR="00B671B3">
        <w:rPr>
          <w:rFonts w:asciiTheme="majorBidi" w:hAnsiTheme="majorBidi" w:cstheme="majorBidi"/>
          <w:color w:val="18191B"/>
        </w:rPr>
        <w:t>, and challenges</w:t>
      </w:r>
      <w:r w:rsidRPr="0062415B">
        <w:rPr>
          <w:rFonts w:asciiTheme="majorBidi" w:hAnsiTheme="majorBidi" w:cstheme="majorBidi"/>
          <w:color w:val="18191B"/>
        </w:rPr>
        <w:t xml:space="preserve"> that Christian churches, organizations, and agencies should take under serious consideration.</w:t>
      </w:r>
    </w:p>
    <w:p w14:paraId="1488A3B0" w14:textId="1761EEE6" w:rsidR="008F01DD" w:rsidRDefault="00603A2B" w:rsidP="00603A2B">
      <w:pPr>
        <w:ind w:firstLine="720"/>
        <w:rPr>
          <w:rFonts w:asciiTheme="majorBidi" w:hAnsiTheme="majorBidi" w:cstheme="majorBidi"/>
          <w:color w:val="18191B"/>
        </w:rPr>
      </w:pPr>
      <w:r w:rsidRPr="00603A2B">
        <w:rPr>
          <w:rFonts w:asciiTheme="majorBidi" w:hAnsiTheme="majorBidi" w:cstheme="majorBidi"/>
          <w:b/>
          <w:bCs/>
          <w:color w:val="18191B"/>
        </w:rPr>
        <w:t>Spiritual Force Multipliers.</w:t>
      </w:r>
      <w:r>
        <w:rPr>
          <w:rFonts w:asciiTheme="majorBidi" w:hAnsiTheme="majorBidi" w:cstheme="majorBidi"/>
          <w:color w:val="18191B"/>
        </w:rPr>
        <w:t xml:space="preserve"> </w:t>
      </w:r>
      <w:r w:rsidR="00507EBF">
        <w:rPr>
          <w:rFonts w:asciiTheme="majorBidi" w:hAnsiTheme="majorBidi" w:cstheme="majorBidi"/>
          <w:color w:val="18191B"/>
        </w:rPr>
        <w:t xml:space="preserve"> A </w:t>
      </w:r>
      <w:r>
        <w:rPr>
          <w:rFonts w:asciiTheme="majorBidi" w:hAnsiTheme="majorBidi" w:cstheme="majorBidi"/>
          <w:color w:val="18191B"/>
        </w:rPr>
        <w:t>“</w:t>
      </w:r>
      <w:r w:rsidR="00507EBF">
        <w:rPr>
          <w:rFonts w:asciiTheme="majorBidi" w:hAnsiTheme="majorBidi" w:cstheme="majorBidi"/>
          <w:color w:val="18191B"/>
        </w:rPr>
        <w:t>f</w:t>
      </w:r>
      <w:r>
        <w:rPr>
          <w:rFonts w:asciiTheme="majorBidi" w:hAnsiTheme="majorBidi" w:cstheme="majorBidi"/>
          <w:color w:val="18191B"/>
        </w:rPr>
        <w:t xml:space="preserve">orce multiplier” </w:t>
      </w:r>
      <w:r w:rsidR="00507EBF">
        <w:rPr>
          <w:rFonts w:asciiTheme="majorBidi" w:hAnsiTheme="majorBidi" w:cstheme="majorBidi"/>
          <w:color w:val="18191B"/>
        </w:rPr>
        <w:t xml:space="preserve">is </w:t>
      </w:r>
      <w:r>
        <w:rPr>
          <w:rFonts w:asciiTheme="majorBidi" w:hAnsiTheme="majorBidi" w:cstheme="majorBidi"/>
          <w:color w:val="18191B"/>
        </w:rPr>
        <w:t xml:space="preserve">military terminology for technology or techniques that magnify your effectiveness on the battlefield.  </w:t>
      </w:r>
      <w:r w:rsidR="008F01DD" w:rsidRPr="0062415B">
        <w:rPr>
          <w:rFonts w:asciiTheme="majorBidi" w:hAnsiTheme="majorBidi" w:cstheme="majorBidi"/>
          <w:color w:val="18191B"/>
        </w:rPr>
        <w:t xml:space="preserve">Digital missions </w:t>
      </w:r>
      <w:proofErr w:type="gramStart"/>
      <w:r w:rsidR="00507EBF">
        <w:rPr>
          <w:rFonts w:asciiTheme="majorBidi" w:hAnsiTheme="majorBidi" w:cstheme="majorBidi"/>
          <w:color w:val="18191B"/>
        </w:rPr>
        <w:t>is</w:t>
      </w:r>
      <w:proofErr w:type="gramEnd"/>
      <w:r w:rsidR="008F01DD" w:rsidRPr="0062415B">
        <w:rPr>
          <w:rFonts w:asciiTheme="majorBidi" w:hAnsiTheme="majorBidi" w:cstheme="majorBidi"/>
          <w:color w:val="18191B"/>
        </w:rPr>
        <w:t xml:space="preserve"> a spiritual “</w:t>
      </w:r>
      <w:r w:rsidR="008F01DD" w:rsidRPr="0062415B">
        <w:rPr>
          <w:rFonts w:asciiTheme="majorBidi" w:hAnsiTheme="majorBidi" w:cstheme="majorBidi"/>
          <w:i/>
          <w:iCs/>
          <w:color w:val="18191B"/>
        </w:rPr>
        <w:t>combat or force multiplier</w:t>
      </w:r>
      <w:r w:rsidR="008F01DD" w:rsidRPr="0062415B">
        <w:rPr>
          <w:rFonts w:asciiTheme="majorBidi" w:hAnsiTheme="majorBidi" w:cstheme="majorBidi"/>
          <w:color w:val="18191B"/>
        </w:rPr>
        <w:t>” that missionaries cannot ignore.  Cyber approaches can effectively strengthen and broaden their effectiveness in reaching the lost and discipling the saved.  Missions agencies</w:t>
      </w:r>
      <w:r>
        <w:rPr>
          <w:rFonts w:asciiTheme="majorBidi" w:hAnsiTheme="majorBidi" w:cstheme="majorBidi"/>
          <w:color w:val="18191B"/>
        </w:rPr>
        <w:t xml:space="preserve"> and organizations, as well as </w:t>
      </w:r>
      <w:r w:rsidR="008F01DD" w:rsidRPr="0062415B">
        <w:rPr>
          <w:rFonts w:asciiTheme="majorBidi" w:hAnsiTheme="majorBidi" w:cstheme="majorBidi"/>
          <w:color w:val="18191B"/>
        </w:rPr>
        <w:t xml:space="preserve">missional </w:t>
      </w:r>
      <w:r>
        <w:rPr>
          <w:rFonts w:asciiTheme="majorBidi" w:hAnsiTheme="majorBidi" w:cstheme="majorBidi"/>
          <w:color w:val="18191B"/>
        </w:rPr>
        <w:t xml:space="preserve">seminaries and </w:t>
      </w:r>
      <w:r w:rsidR="008F01DD" w:rsidRPr="0062415B">
        <w:rPr>
          <w:rFonts w:asciiTheme="majorBidi" w:hAnsiTheme="majorBidi" w:cstheme="majorBidi"/>
          <w:color w:val="18191B"/>
        </w:rPr>
        <w:t>churches</w:t>
      </w:r>
      <w:r>
        <w:rPr>
          <w:rFonts w:asciiTheme="majorBidi" w:hAnsiTheme="majorBidi" w:cstheme="majorBidi"/>
          <w:color w:val="18191B"/>
        </w:rPr>
        <w:t>,</w:t>
      </w:r>
      <w:r w:rsidR="008F01DD" w:rsidRPr="0062415B">
        <w:rPr>
          <w:rFonts w:asciiTheme="majorBidi" w:hAnsiTheme="majorBidi" w:cstheme="majorBidi"/>
          <w:color w:val="18191B"/>
        </w:rPr>
        <w:t xml:space="preserve"> must enter into a significant season of self-evaluation in order to adapt their strategies and staffing to this emerging age.  </w:t>
      </w:r>
      <w:r w:rsidR="00507EBF">
        <w:rPr>
          <w:rFonts w:asciiTheme="majorBidi" w:hAnsiTheme="majorBidi" w:cstheme="majorBidi"/>
          <w:color w:val="18191B"/>
        </w:rPr>
        <w:t xml:space="preserve">If a denominational agency has an “international missions” and a “national missions” group, it needs to immediately start a “digital missions” group.  Seminaries and conventions need to train, equip, and motivate their students and members to be digital missionaries now.  </w:t>
      </w:r>
      <w:r w:rsidR="008F01DD" w:rsidRPr="0062415B">
        <w:rPr>
          <w:rFonts w:asciiTheme="majorBidi" w:hAnsiTheme="majorBidi" w:cstheme="majorBidi"/>
          <w:color w:val="18191B"/>
        </w:rPr>
        <w:t xml:space="preserve">There is an urgent need to implement new tactical approaches for immediate impact and future foundational frameworks.  </w:t>
      </w:r>
      <w:r>
        <w:rPr>
          <w:rFonts w:asciiTheme="majorBidi" w:hAnsiTheme="majorBidi" w:cstheme="majorBidi"/>
          <w:color w:val="18191B"/>
        </w:rPr>
        <w:t>Here are some</w:t>
      </w:r>
      <w:r w:rsidR="008F01DD" w:rsidRPr="0062415B">
        <w:rPr>
          <w:rFonts w:asciiTheme="majorBidi" w:hAnsiTheme="majorBidi" w:cstheme="majorBidi"/>
          <w:color w:val="18191B"/>
        </w:rPr>
        <w:t xml:space="preserve"> specific next steps</w:t>
      </w:r>
      <w:r>
        <w:rPr>
          <w:rFonts w:asciiTheme="majorBidi" w:hAnsiTheme="majorBidi" w:cstheme="majorBidi"/>
          <w:color w:val="18191B"/>
        </w:rPr>
        <w:t xml:space="preserve"> to consider</w:t>
      </w:r>
      <w:r w:rsidR="008F01DD" w:rsidRPr="0062415B">
        <w:rPr>
          <w:rFonts w:asciiTheme="majorBidi" w:hAnsiTheme="majorBidi" w:cstheme="majorBidi"/>
          <w:color w:val="18191B"/>
        </w:rPr>
        <w:t xml:space="preserve"> for more effective reconciliation via digital missions.</w:t>
      </w:r>
    </w:p>
    <w:p w14:paraId="586A0C2B" w14:textId="06567525" w:rsidR="00603A2B" w:rsidRDefault="00603A2B" w:rsidP="00603A2B">
      <w:pPr>
        <w:ind w:firstLine="720"/>
        <w:rPr>
          <w:rFonts w:asciiTheme="majorBidi" w:hAnsiTheme="majorBidi" w:cstheme="majorBidi"/>
          <w:color w:val="18191B"/>
        </w:rPr>
      </w:pPr>
      <w:r w:rsidRPr="00603A2B">
        <w:rPr>
          <w:rFonts w:asciiTheme="majorBidi" w:hAnsiTheme="majorBidi" w:cstheme="majorBidi"/>
          <w:b/>
          <w:bCs/>
          <w:color w:val="18191B"/>
        </w:rPr>
        <w:t>Digital Missions Strategies.</w:t>
      </w:r>
      <w:r>
        <w:rPr>
          <w:rFonts w:asciiTheme="majorBidi" w:hAnsiTheme="majorBidi" w:cstheme="majorBidi"/>
          <w:color w:val="18191B"/>
        </w:rPr>
        <w:t xml:space="preserve">  In a military context, strategies are higher-level considerations for how to defend again</w:t>
      </w:r>
      <w:r w:rsidR="00507EBF">
        <w:rPr>
          <w:rFonts w:asciiTheme="majorBidi" w:hAnsiTheme="majorBidi" w:cstheme="majorBidi"/>
          <w:color w:val="18191B"/>
        </w:rPr>
        <w:t>st</w:t>
      </w:r>
      <w:r>
        <w:rPr>
          <w:rFonts w:asciiTheme="majorBidi" w:hAnsiTheme="majorBidi" w:cstheme="majorBidi"/>
          <w:color w:val="18191B"/>
        </w:rPr>
        <w:t>, engage with, and defeat one’s enemies.  Christian missionaries must ask themselves higher-level questions in evaluating their established purpose and vision.  They must consider the timing (when), audience (where and who)</w:t>
      </w:r>
      <w:r w:rsidR="008B3D58">
        <w:rPr>
          <w:rFonts w:asciiTheme="majorBidi" w:hAnsiTheme="majorBidi" w:cstheme="majorBidi"/>
          <w:color w:val="18191B"/>
        </w:rPr>
        <w:t xml:space="preserve">, leadership and workers (who), available equipment/resources (what), and the skills, budget, training, and approach (how) for their mission success.  As these big-picture questions are considered, assessed, and addressed a more focused strategy can be developed with the integration and increase of digital missions.  Each organization and individual should conduct research, both religious and secular, as to how digital strategies are being developed elsewhere. </w:t>
      </w:r>
      <w:r w:rsidR="00507EBF">
        <w:rPr>
          <w:rFonts w:asciiTheme="majorBidi" w:hAnsiTheme="majorBidi" w:cstheme="majorBidi"/>
          <w:color w:val="18191B"/>
        </w:rPr>
        <w:t xml:space="preserve"> While many individual Christians and churches are accomplishing digital missions independently, few Christian organizations (other than Cru) are demonstrating any sort of organized, strategic approach to digital missions.</w:t>
      </w:r>
      <w:r w:rsidR="00507EBF">
        <w:rPr>
          <w:rStyle w:val="FootnoteReference"/>
          <w:rFonts w:asciiTheme="majorBidi" w:hAnsiTheme="majorBidi" w:cstheme="majorBidi"/>
          <w:color w:val="18191B"/>
        </w:rPr>
        <w:footnoteReference w:id="8"/>
      </w:r>
      <w:r w:rsidR="00507EBF">
        <w:rPr>
          <w:rFonts w:asciiTheme="majorBidi" w:hAnsiTheme="majorBidi" w:cstheme="majorBidi"/>
          <w:color w:val="18191B"/>
        </w:rPr>
        <w:t xml:space="preserve">  We must act with urgency to organize the church for the important task of digital missions and mobilizing digital missionaries.</w:t>
      </w:r>
    </w:p>
    <w:p w14:paraId="372FD85D" w14:textId="7990A27B" w:rsidR="0007169F" w:rsidRPr="0007169F" w:rsidRDefault="009732BD" w:rsidP="0007169F">
      <w:pPr>
        <w:ind w:firstLine="720"/>
        <w:rPr>
          <w:rFonts w:asciiTheme="majorBidi" w:hAnsiTheme="majorBidi" w:cstheme="majorBidi"/>
          <w:color w:val="18191B"/>
        </w:rPr>
      </w:pPr>
      <w:r w:rsidRPr="00E33539">
        <w:rPr>
          <w:rFonts w:asciiTheme="majorBidi" w:hAnsiTheme="majorBidi" w:cstheme="majorBidi"/>
          <w:b/>
          <w:bCs/>
          <w:color w:val="18191B"/>
        </w:rPr>
        <w:t>Digital Missions Tactics.</w:t>
      </w:r>
      <w:r>
        <w:rPr>
          <w:rFonts w:asciiTheme="majorBidi" w:hAnsiTheme="majorBidi" w:cstheme="majorBidi"/>
          <w:color w:val="18191B"/>
        </w:rPr>
        <w:t xml:space="preserve">  Militarily tactics are the application of strategies at </w:t>
      </w:r>
      <w:r w:rsidR="00E33539">
        <w:rPr>
          <w:rFonts w:asciiTheme="majorBidi" w:hAnsiTheme="majorBidi" w:cstheme="majorBidi"/>
          <w:color w:val="18191B"/>
        </w:rPr>
        <w:t xml:space="preserve">an individual or small unit level.  Christian leaders, teams, and workers need to think tactically about their battle which is “not with flesh and blood” (Ephesians 6:10-20 [ESV]).  How </w:t>
      </w:r>
      <w:r w:rsidR="00421735">
        <w:rPr>
          <w:rFonts w:asciiTheme="majorBidi" w:hAnsiTheme="majorBidi" w:cstheme="majorBidi"/>
          <w:color w:val="18191B"/>
        </w:rPr>
        <w:t xml:space="preserve">digital tools be used as both </w:t>
      </w:r>
      <w:r w:rsidR="00E33539">
        <w:rPr>
          <w:rFonts w:asciiTheme="majorBidi" w:hAnsiTheme="majorBidi" w:cstheme="majorBidi"/>
          <w:color w:val="18191B"/>
        </w:rPr>
        <w:t xml:space="preserve">the spiritual armor and weapons in the </w:t>
      </w:r>
      <w:r w:rsidR="00421735">
        <w:rPr>
          <w:rFonts w:asciiTheme="majorBidi" w:hAnsiTheme="majorBidi" w:cstheme="majorBidi"/>
          <w:color w:val="18191B"/>
        </w:rPr>
        <w:t>digital places</w:t>
      </w:r>
      <w:r w:rsidR="00E33539">
        <w:rPr>
          <w:rFonts w:asciiTheme="majorBidi" w:hAnsiTheme="majorBidi" w:cstheme="majorBidi"/>
          <w:color w:val="18191B"/>
        </w:rPr>
        <w:t xml:space="preserve"> into which God has placed you?  The situations are too numerous and diverse to consider wholistically here, but</w:t>
      </w:r>
      <w:r w:rsidR="00385B27">
        <w:rPr>
          <w:rFonts w:asciiTheme="majorBidi" w:hAnsiTheme="majorBidi" w:cstheme="majorBidi"/>
          <w:color w:val="18191B"/>
        </w:rPr>
        <w:t xml:space="preserve"> are some thoughtful questions and ideas that may</w:t>
      </w:r>
      <w:r w:rsidR="00421735">
        <w:rPr>
          <w:rFonts w:asciiTheme="majorBidi" w:hAnsiTheme="majorBidi" w:cstheme="majorBidi"/>
          <w:color w:val="18191B"/>
        </w:rPr>
        <w:t xml:space="preserve"> prayerfully</w:t>
      </w:r>
      <w:r w:rsidR="00385B27">
        <w:rPr>
          <w:rFonts w:asciiTheme="majorBidi" w:hAnsiTheme="majorBidi" w:cstheme="majorBidi"/>
          <w:color w:val="18191B"/>
        </w:rPr>
        <w:t xml:space="preserve"> </w:t>
      </w:r>
      <w:r w:rsidR="00421735">
        <w:rPr>
          <w:rFonts w:asciiTheme="majorBidi" w:hAnsiTheme="majorBidi" w:cstheme="majorBidi"/>
          <w:color w:val="18191B"/>
        </w:rPr>
        <w:t>birth</w:t>
      </w:r>
      <w:r w:rsidR="00385B27">
        <w:rPr>
          <w:rFonts w:asciiTheme="majorBidi" w:hAnsiTheme="majorBidi" w:cstheme="majorBidi"/>
          <w:color w:val="18191B"/>
        </w:rPr>
        <w:t xml:space="preserve"> Spirit-led implementations and tactical approaches to your own missionary work:</w:t>
      </w:r>
    </w:p>
    <w:p w14:paraId="3601E640" w14:textId="77777777" w:rsidR="00385B27" w:rsidRDefault="002F3D64" w:rsidP="00385B27">
      <w:pPr>
        <w:numPr>
          <w:ilvl w:val="0"/>
          <w:numId w:val="24"/>
        </w:numPr>
        <w:tabs>
          <w:tab w:val="left" w:pos="20"/>
          <w:tab w:val="left" w:pos="212"/>
        </w:tabs>
        <w:autoSpaceDE w:val="0"/>
        <w:autoSpaceDN w:val="0"/>
        <w:adjustRightInd w:val="0"/>
        <w:ind w:left="212" w:hanging="213"/>
        <w:rPr>
          <w:rFonts w:asciiTheme="majorBidi" w:hAnsiTheme="majorBidi" w:cstheme="majorBidi"/>
          <w:color w:val="000000"/>
          <w:u w:color="0000FF"/>
        </w:rPr>
      </w:pPr>
      <w:r w:rsidRPr="0062415B">
        <w:rPr>
          <w:rFonts w:asciiTheme="majorBidi" w:hAnsiTheme="majorBidi" w:cstheme="majorBidi"/>
          <w:color w:val="000000"/>
          <w:u w:color="0000FF"/>
        </w:rPr>
        <w:t xml:space="preserve">Self-evaluate – What are your current digital practices? </w:t>
      </w:r>
    </w:p>
    <w:p w14:paraId="3068658F" w14:textId="2634CC71" w:rsidR="00385B27" w:rsidRDefault="00385B27" w:rsidP="00385B27">
      <w:pPr>
        <w:numPr>
          <w:ilvl w:val="1"/>
          <w:numId w:val="24"/>
        </w:numPr>
        <w:tabs>
          <w:tab w:val="left" w:pos="20"/>
          <w:tab w:val="left" w:pos="212"/>
        </w:tabs>
        <w:autoSpaceDE w:val="0"/>
        <w:autoSpaceDN w:val="0"/>
        <w:adjustRightInd w:val="0"/>
        <w:rPr>
          <w:rFonts w:asciiTheme="majorBidi" w:hAnsiTheme="majorBidi" w:cstheme="majorBidi"/>
          <w:color w:val="000000"/>
          <w:u w:color="0000FF"/>
        </w:rPr>
      </w:pPr>
      <w:r>
        <w:rPr>
          <w:rFonts w:asciiTheme="majorBidi" w:hAnsiTheme="majorBidi" w:cstheme="majorBidi"/>
          <w:color w:val="000000"/>
          <w:u w:color="0000FF"/>
        </w:rPr>
        <w:t>How have your previously organized and strategized your digital missions work?</w:t>
      </w:r>
    </w:p>
    <w:p w14:paraId="5293C50B" w14:textId="08E9B3CE" w:rsidR="00385B27" w:rsidRDefault="00385B27" w:rsidP="00385B27">
      <w:pPr>
        <w:numPr>
          <w:ilvl w:val="1"/>
          <w:numId w:val="24"/>
        </w:numPr>
        <w:tabs>
          <w:tab w:val="left" w:pos="20"/>
          <w:tab w:val="left" w:pos="212"/>
        </w:tabs>
        <w:autoSpaceDE w:val="0"/>
        <w:autoSpaceDN w:val="0"/>
        <w:adjustRightInd w:val="0"/>
        <w:rPr>
          <w:rFonts w:asciiTheme="majorBidi" w:hAnsiTheme="majorBidi" w:cstheme="majorBidi"/>
          <w:color w:val="000000"/>
          <w:u w:color="0000FF"/>
        </w:rPr>
      </w:pPr>
      <w:r>
        <w:rPr>
          <w:rFonts w:asciiTheme="majorBidi" w:hAnsiTheme="majorBidi" w:cstheme="majorBidi"/>
          <w:color w:val="000000"/>
          <w:u w:color="0000FF"/>
        </w:rPr>
        <w:t>Where are you strong?  Where are you weak?</w:t>
      </w:r>
    </w:p>
    <w:p w14:paraId="08A39904" w14:textId="0976B93A" w:rsidR="00385B27" w:rsidRDefault="00385B27" w:rsidP="00385B27">
      <w:pPr>
        <w:numPr>
          <w:ilvl w:val="1"/>
          <w:numId w:val="24"/>
        </w:numPr>
        <w:tabs>
          <w:tab w:val="left" w:pos="20"/>
          <w:tab w:val="left" w:pos="212"/>
        </w:tabs>
        <w:autoSpaceDE w:val="0"/>
        <w:autoSpaceDN w:val="0"/>
        <w:adjustRightInd w:val="0"/>
        <w:rPr>
          <w:rFonts w:asciiTheme="majorBidi" w:hAnsiTheme="majorBidi" w:cstheme="majorBidi"/>
          <w:color w:val="000000"/>
          <w:u w:color="0000FF"/>
        </w:rPr>
      </w:pPr>
      <w:r>
        <w:rPr>
          <w:rFonts w:asciiTheme="majorBidi" w:hAnsiTheme="majorBidi" w:cstheme="majorBidi"/>
          <w:color w:val="000000"/>
          <w:u w:color="0000FF"/>
        </w:rPr>
        <w:lastRenderedPageBreak/>
        <w:t>What financial and personnel resources do you need to grow</w:t>
      </w:r>
      <w:r w:rsidR="00D13B1F">
        <w:rPr>
          <w:rFonts w:asciiTheme="majorBidi" w:hAnsiTheme="majorBidi" w:cstheme="majorBidi"/>
          <w:color w:val="000000"/>
          <w:u w:color="0000FF"/>
        </w:rPr>
        <w:t xml:space="preserve"> in your digital outreach?</w:t>
      </w:r>
    </w:p>
    <w:p w14:paraId="3F80A857" w14:textId="01EB0696" w:rsidR="002F3D64" w:rsidRPr="00385B27" w:rsidRDefault="002F3D64" w:rsidP="00385B27">
      <w:pPr>
        <w:numPr>
          <w:ilvl w:val="1"/>
          <w:numId w:val="24"/>
        </w:numPr>
        <w:tabs>
          <w:tab w:val="left" w:pos="20"/>
          <w:tab w:val="left" w:pos="212"/>
        </w:tabs>
        <w:autoSpaceDE w:val="0"/>
        <w:autoSpaceDN w:val="0"/>
        <w:adjustRightInd w:val="0"/>
        <w:rPr>
          <w:rFonts w:asciiTheme="majorBidi" w:hAnsiTheme="majorBidi" w:cstheme="majorBidi"/>
          <w:color w:val="000000"/>
          <w:u w:color="0000FF"/>
        </w:rPr>
      </w:pPr>
      <w:r w:rsidRPr="00385B27">
        <w:rPr>
          <w:rFonts w:asciiTheme="majorBidi" w:hAnsiTheme="majorBidi" w:cstheme="majorBidi"/>
          <w:color w:val="000000"/>
          <w:u w:color="0000FF"/>
        </w:rPr>
        <w:t>How frequently do you need to calendar re-evaluations?</w:t>
      </w:r>
    </w:p>
    <w:p w14:paraId="45C6F93B" w14:textId="2AAC8F22" w:rsidR="002F3D64" w:rsidRDefault="002F3D64" w:rsidP="002F3D64">
      <w:pPr>
        <w:numPr>
          <w:ilvl w:val="0"/>
          <w:numId w:val="24"/>
        </w:numPr>
        <w:tabs>
          <w:tab w:val="left" w:pos="20"/>
          <w:tab w:val="left" w:pos="212"/>
        </w:tabs>
        <w:autoSpaceDE w:val="0"/>
        <w:autoSpaceDN w:val="0"/>
        <w:adjustRightInd w:val="0"/>
        <w:ind w:left="212" w:hanging="213"/>
        <w:rPr>
          <w:rFonts w:asciiTheme="majorBidi" w:hAnsiTheme="majorBidi" w:cstheme="majorBidi"/>
          <w:color w:val="000000"/>
          <w:u w:color="0000FF"/>
        </w:rPr>
      </w:pPr>
      <w:r w:rsidRPr="0062415B">
        <w:rPr>
          <w:rFonts w:asciiTheme="majorBidi" w:hAnsiTheme="majorBidi" w:cstheme="majorBidi"/>
          <w:color w:val="000000"/>
          <w:u w:color="0000FF"/>
        </w:rPr>
        <w:t>Try &amp; Learn – What can you research, explore, &amp; experiment with now?</w:t>
      </w:r>
    </w:p>
    <w:p w14:paraId="3E92B953" w14:textId="77777777" w:rsidR="00D13B1F" w:rsidRDefault="00D13B1F" w:rsidP="00D13B1F">
      <w:pPr>
        <w:numPr>
          <w:ilvl w:val="1"/>
          <w:numId w:val="24"/>
        </w:numPr>
        <w:tabs>
          <w:tab w:val="left" w:pos="20"/>
          <w:tab w:val="left" w:pos="212"/>
        </w:tabs>
        <w:autoSpaceDE w:val="0"/>
        <w:autoSpaceDN w:val="0"/>
        <w:adjustRightInd w:val="0"/>
        <w:rPr>
          <w:rFonts w:asciiTheme="majorBidi" w:hAnsiTheme="majorBidi" w:cstheme="majorBidi"/>
          <w:color w:val="000000"/>
          <w:u w:color="0000FF"/>
        </w:rPr>
      </w:pPr>
      <w:r>
        <w:rPr>
          <w:rFonts w:asciiTheme="majorBidi" w:hAnsiTheme="majorBidi" w:cstheme="majorBidi"/>
          <w:color w:val="000000"/>
          <w:u w:color="0000FF"/>
        </w:rPr>
        <w:t xml:space="preserve">What organizations are ahead of you?  How can their example inspire and help you?  </w:t>
      </w:r>
    </w:p>
    <w:p w14:paraId="2CF57F7C" w14:textId="77777777" w:rsidR="00D13B1F" w:rsidRDefault="00D13B1F" w:rsidP="00D13B1F">
      <w:pPr>
        <w:numPr>
          <w:ilvl w:val="1"/>
          <w:numId w:val="24"/>
        </w:numPr>
        <w:tabs>
          <w:tab w:val="left" w:pos="20"/>
          <w:tab w:val="left" w:pos="212"/>
        </w:tabs>
        <w:autoSpaceDE w:val="0"/>
        <w:autoSpaceDN w:val="0"/>
        <w:adjustRightInd w:val="0"/>
        <w:rPr>
          <w:rFonts w:asciiTheme="majorBidi" w:hAnsiTheme="majorBidi" w:cstheme="majorBidi"/>
          <w:color w:val="000000"/>
          <w:u w:color="0000FF"/>
        </w:rPr>
      </w:pPr>
      <w:r>
        <w:rPr>
          <w:rFonts w:asciiTheme="majorBidi" w:hAnsiTheme="majorBidi" w:cstheme="majorBidi"/>
          <w:color w:val="000000"/>
          <w:u w:color="0000FF"/>
        </w:rPr>
        <w:t xml:space="preserve">Who do you need to interview and learn from?  </w:t>
      </w:r>
    </w:p>
    <w:p w14:paraId="69CB21A8" w14:textId="77777777" w:rsidR="00D13B1F" w:rsidRDefault="00D13B1F" w:rsidP="00D13B1F">
      <w:pPr>
        <w:numPr>
          <w:ilvl w:val="1"/>
          <w:numId w:val="24"/>
        </w:numPr>
        <w:tabs>
          <w:tab w:val="left" w:pos="20"/>
          <w:tab w:val="left" w:pos="212"/>
        </w:tabs>
        <w:autoSpaceDE w:val="0"/>
        <w:autoSpaceDN w:val="0"/>
        <w:adjustRightInd w:val="0"/>
        <w:rPr>
          <w:rFonts w:asciiTheme="majorBidi" w:hAnsiTheme="majorBidi" w:cstheme="majorBidi"/>
          <w:color w:val="000000"/>
          <w:u w:color="0000FF"/>
        </w:rPr>
      </w:pPr>
      <w:r>
        <w:rPr>
          <w:rFonts w:asciiTheme="majorBidi" w:hAnsiTheme="majorBidi" w:cstheme="majorBidi"/>
          <w:color w:val="000000"/>
          <w:u w:color="0000FF"/>
        </w:rPr>
        <w:t xml:space="preserve">What books do you need to read? </w:t>
      </w:r>
    </w:p>
    <w:p w14:paraId="28120A3D" w14:textId="77777777" w:rsidR="00D13B1F" w:rsidRDefault="00D13B1F" w:rsidP="00D13B1F">
      <w:pPr>
        <w:numPr>
          <w:ilvl w:val="1"/>
          <w:numId w:val="24"/>
        </w:numPr>
        <w:tabs>
          <w:tab w:val="left" w:pos="20"/>
          <w:tab w:val="left" w:pos="212"/>
        </w:tabs>
        <w:autoSpaceDE w:val="0"/>
        <w:autoSpaceDN w:val="0"/>
        <w:adjustRightInd w:val="0"/>
        <w:rPr>
          <w:rFonts w:asciiTheme="majorBidi" w:hAnsiTheme="majorBidi" w:cstheme="majorBidi"/>
          <w:color w:val="000000"/>
          <w:u w:color="0000FF"/>
        </w:rPr>
      </w:pPr>
      <w:r>
        <w:rPr>
          <w:rFonts w:asciiTheme="majorBidi" w:hAnsiTheme="majorBidi" w:cstheme="majorBidi"/>
          <w:color w:val="000000"/>
          <w:u w:color="0000FF"/>
        </w:rPr>
        <w:t xml:space="preserve">What videos do you need to watch?  </w:t>
      </w:r>
    </w:p>
    <w:p w14:paraId="3A99EECB" w14:textId="77777777" w:rsidR="00D13B1F" w:rsidRDefault="00D13B1F" w:rsidP="00D13B1F">
      <w:pPr>
        <w:numPr>
          <w:ilvl w:val="1"/>
          <w:numId w:val="24"/>
        </w:numPr>
        <w:tabs>
          <w:tab w:val="left" w:pos="20"/>
          <w:tab w:val="left" w:pos="212"/>
        </w:tabs>
        <w:autoSpaceDE w:val="0"/>
        <w:autoSpaceDN w:val="0"/>
        <w:adjustRightInd w:val="0"/>
        <w:rPr>
          <w:rFonts w:asciiTheme="majorBidi" w:hAnsiTheme="majorBidi" w:cstheme="majorBidi"/>
          <w:color w:val="000000"/>
          <w:u w:color="0000FF"/>
        </w:rPr>
      </w:pPr>
      <w:r>
        <w:rPr>
          <w:rFonts w:asciiTheme="majorBidi" w:hAnsiTheme="majorBidi" w:cstheme="majorBidi"/>
          <w:color w:val="000000"/>
          <w:u w:color="0000FF"/>
        </w:rPr>
        <w:t xml:space="preserve">How can you start experimenting now?  </w:t>
      </w:r>
    </w:p>
    <w:p w14:paraId="78FD0307" w14:textId="2814A20F" w:rsidR="00D13B1F" w:rsidRDefault="00D13B1F" w:rsidP="00D13B1F">
      <w:pPr>
        <w:numPr>
          <w:ilvl w:val="1"/>
          <w:numId w:val="24"/>
        </w:numPr>
        <w:tabs>
          <w:tab w:val="left" w:pos="20"/>
          <w:tab w:val="left" w:pos="212"/>
        </w:tabs>
        <w:autoSpaceDE w:val="0"/>
        <w:autoSpaceDN w:val="0"/>
        <w:adjustRightInd w:val="0"/>
        <w:rPr>
          <w:rFonts w:asciiTheme="majorBidi" w:hAnsiTheme="majorBidi" w:cstheme="majorBidi"/>
          <w:color w:val="000000"/>
          <w:u w:color="0000FF"/>
        </w:rPr>
      </w:pPr>
      <w:r>
        <w:rPr>
          <w:rFonts w:asciiTheme="majorBidi" w:hAnsiTheme="majorBidi" w:cstheme="majorBidi"/>
          <w:color w:val="000000"/>
          <w:u w:color="0000FF"/>
        </w:rPr>
        <w:t xml:space="preserve">How will you resource and evaluate these experiments?  </w:t>
      </w:r>
    </w:p>
    <w:p w14:paraId="5E9CB210" w14:textId="1D6A18CF" w:rsidR="00D13B1F" w:rsidRDefault="00D13B1F" w:rsidP="00D13B1F">
      <w:pPr>
        <w:numPr>
          <w:ilvl w:val="1"/>
          <w:numId w:val="24"/>
        </w:numPr>
        <w:tabs>
          <w:tab w:val="left" w:pos="20"/>
          <w:tab w:val="left" w:pos="212"/>
        </w:tabs>
        <w:autoSpaceDE w:val="0"/>
        <w:autoSpaceDN w:val="0"/>
        <w:adjustRightInd w:val="0"/>
        <w:rPr>
          <w:rFonts w:asciiTheme="majorBidi" w:hAnsiTheme="majorBidi" w:cstheme="majorBidi"/>
          <w:color w:val="000000"/>
          <w:u w:color="0000FF"/>
        </w:rPr>
      </w:pPr>
      <w:r>
        <w:rPr>
          <w:rFonts w:asciiTheme="majorBidi" w:hAnsiTheme="majorBidi" w:cstheme="majorBidi"/>
          <w:color w:val="000000"/>
          <w:u w:color="0000FF"/>
        </w:rPr>
        <w:t xml:space="preserve">Who will lead and serve in such efforts? </w:t>
      </w:r>
    </w:p>
    <w:p w14:paraId="0A467B05" w14:textId="0C8A1357" w:rsidR="00D13B1F" w:rsidRDefault="00D13B1F" w:rsidP="00D13B1F">
      <w:pPr>
        <w:numPr>
          <w:ilvl w:val="1"/>
          <w:numId w:val="24"/>
        </w:numPr>
        <w:tabs>
          <w:tab w:val="left" w:pos="20"/>
          <w:tab w:val="left" w:pos="212"/>
        </w:tabs>
        <w:autoSpaceDE w:val="0"/>
        <w:autoSpaceDN w:val="0"/>
        <w:adjustRightInd w:val="0"/>
        <w:rPr>
          <w:rFonts w:asciiTheme="majorBidi" w:hAnsiTheme="majorBidi" w:cstheme="majorBidi"/>
          <w:color w:val="000000"/>
          <w:u w:color="0000FF"/>
        </w:rPr>
      </w:pPr>
      <w:r>
        <w:rPr>
          <w:rFonts w:asciiTheme="majorBidi" w:hAnsiTheme="majorBidi" w:cstheme="majorBidi"/>
          <w:color w:val="000000"/>
          <w:u w:color="0000FF"/>
        </w:rPr>
        <w:t>What goals can you set?  Are they SMART? (</w:t>
      </w:r>
      <w:proofErr w:type="gramStart"/>
      <w:r>
        <w:rPr>
          <w:rFonts w:asciiTheme="majorBidi" w:hAnsiTheme="majorBidi" w:cstheme="majorBidi"/>
          <w:color w:val="000000"/>
          <w:u w:color="0000FF"/>
        </w:rPr>
        <w:t>specific</w:t>
      </w:r>
      <w:proofErr w:type="gramEnd"/>
      <w:r>
        <w:rPr>
          <w:rFonts w:asciiTheme="majorBidi" w:hAnsiTheme="majorBidi" w:cstheme="majorBidi"/>
          <w:color w:val="000000"/>
          <w:u w:color="0000FF"/>
        </w:rPr>
        <w:t>, measurable, achievable, relevant, and time-bound/limited)?</w:t>
      </w:r>
    </w:p>
    <w:p w14:paraId="38FBD382" w14:textId="4912503B" w:rsidR="00D13B1F" w:rsidRPr="0062415B" w:rsidRDefault="00D13B1F" w:rsidP="00D13B1F">
      <w:pPr>
        <w:numPr>
          <w:ilvl w:val="1"/>
          <w:numId w:val="24"/>
        </w:numPr>
        <w:tabs>
          <w:tab w:val="left" w:pos="20"/>
          <w:tab w:val="left" w:pos="212"/>
        </w:tabs>
        <w:autoSpaceDE w:val="0"/>
        <w:autoSpaceDN w:val="0"/>
        <w:adjustRightInd w:val="0"/>
        <w:rPr>
          <w:rFonts w:asciiTheme="majorBidi" w:hAnsiTheme="majorBidi" w:cstheme="majorBidi"/>
          <w:color w:val="000000"/>
          <w:u w:color="0000FF"/>
        </w:rPr>
      </w:pPr>
      <w:r>
        <w:rPr>
          <w:rFonts w:asciiTheme="majorBidi" w:hAnsiTheme="majorBidi" w:cstheme="majorBidi"/>
          <w:color w:val="000000"/>
          <w:u w:color="0000FF"/>
        </w:rPr>
        <w:t>What does digital “success” look like in your context?</w:t>
      </w:r>
    </w:p>
    <w:p w14:paraId="45B07D2E" w14:textId="015A9DC2" w:rsidR="00D13B1F" w:rsidRDefault="002F3D64" w:rsidP="002F3D64">
      <w:pPr>
        <w:numPr>
          <w:ilvl w:val="0"/>
          <w:numId w:val="24"/>
        </w:numPr>
        <w:tabs>
          <w:tab w:val="left" w:pos="20"/>
          <w:tab w:val="left" w:pos="212"/>
        </w:tabs>
        <w:autoSpaceDE w:val="0"/>
        <w:autoSpaceDN w:val="0"/>
        <w:adjustRightInd w:val="0"/>
        <w:ind w:left="212" w:hanging="213"/>
        <w:rPr>
          <w:rFonts w:asciiTheme="majorBidi" w:hAnsiTheme="majorBidi" w:cstheme="majorBidi"/>
          <w:color w:val="000000"/>
          <w:u w:color="0000FF"/>
        </w:rPr>
      </w:pPr>
      <w:r w:rsidRPr="0062415B">
        <w:rPr>
          <w:rFonts w:asciiTheme="majorBidi" w:hAnsiTheme="majorBidi" w:cstheme="majorBidi"/>
          <w:color w:val="000000"/>
          <w:u w:color="0000FF"/>
        </w:rPr>
        <w:t xml:space="preserve">Watch &amp; Brainstorm – </w:t>
      </w:r>
      <w:r w:rsidR="00D13B1F">
        <w:rPr>
          <w:rFonts w:asciiTheme="majorBidi" w:hAnsiTheme="majorBidi" w:cstheme="majorBidi"/>
          <w:color w:val="000000"/>
          <w:u w:color="0000FF"/>
        </w:rPr>
        <w:t>Where can you go to be inspired in your creativity?</w:t>
      </w:r>
    </w:p>
    <w:p w14:paraId="70834354" w14:textId="62BAA250" w:rsidR="00D13B1F" w:rsidRPr="00421735" w:rsidRDefault="00D13B1F" w:rsidP="00421735">
      <w:pPr>
        <w:numPr>
          <w:ilvl w:val="1"/>
          <w:numId w:val="24"/>
        </w:numPr>
        <w:tabs>
          <w:tab w:val="left" w:pos="20"/>
          <w:tab w:val="left" w:pos="212"/>
        </w:tabs>
        <w:autoSpaceDE w:val="0"/>
        <w:autoSpaceDN w:val="0"/>
        <w:adjustRightInd w:val="0"/>
        <w:rPr>
          <w:rFonts w:asciiTheme="majorBidi" w:hAnsiTheme="majorBidi" w:cstheme="majorBidi"/>
          <w:color w:val="000000"/>
          <w:u w:color="0000FF"/>
        </w:rPr>
      </w:pPr>
      <w:r>
        <w:rPr>
          <w:rFonts w:asciiTheme="majorBidi" w:hAnsiTheme="majorBidi" w:cstheme="majorBidi"/>
          <w:color w:val="000000"/>
          <w:u w:color="0000FF"/>
        </w:rPr>
        <w:t>Watch &amp; Discuss</w:t>
      </w:r>
      <w:r w:rsidR="002F3D64" w:rsidRPr="00D13B1F">
        <w:rPr>
          <w:rFonts w:asciiTheme="majorBidi" w:hAnsiTheme="majorBidi" w:cstheme="majorBidi"/>
          <w:color w:val="000000"/>
          <w:u w:color="0000FF"/>
        </w:rPr>
        <w:t xml:space="preserve"> Future Focused Digital Films – “Inspector Gadget” (1983, 1999), “Matrix” (1999), “Minority Report” (2002), “Surrogates” (2009), “Avatar” (2009</w:t>
      </w:r>
      <w:proofErr w:type="gramStart"/>
      <w:r w:rsidR="002F3D64" w:rsidRPr="00D13B1F">
        <w:rPr>
          <w:rFonts w:asciiTheme="majorBidi" w:hAnsiTheme="majorBidi" w:cstheme="majorBidi"/>
          <w:color w:val="000000"/>
          <w:u w:color="0000FF"/>
        </w:rPr>
        <w:t>),</w:t>
      </w:r>
      <w:r w:rsidR="002F3D64" w:rsidRPr="00D13B1F">
        <w:rPr>
          <w:rFonts w:asciiTheme="majorBidi" w:hAnsiTheme="majorBidi" w:cstheme="majorBidi"/>
          <w:b/>
          <w:bCs/>
          <w:color w:val="000000"/>
          <w:u w:color="0000FF"/>
        </w:rPr>
        <w:t>“</w:t>
      </w:r>
      <w:proofErr w:type="gramEnd"/>
      <w:r w:rsidR="002F3D64" w:rsidRPr="00D13B1F">
        <w:rPr>
          <w:rFonts w:asciiTheme="majorBidi" w:hAnsiTheme="majorBidi" w:cstheme="majorBidi"/>
          <w:b/>
          <w:bCs/>
          <w:color w:val="000000"/>
          <w:u w:color="0000FF"/>
        </w:rPr>
        <w:t>Ready Player One” (2018)</w:t>
      </w:r>
      <w:r w:rsidR="00421735">
        <w:rPr>
          <w:rFonts w:asciiTheme="majorBidi" w:hAnsiTheme="majorBidi" w:cstheme="majorBidi"/>
          <w:color w:val="000000"/>
          <w:u w:color="0000FF"/>
        </w:rPr>
        <w:t xml:space="preserve"> (</w:t>
      </w:r>
      <w:r w:rsidRPr="00421735">
        <w:rPr>
          <w:rFonts w:asciiTheme="majorBidi" w:hAnsiTheme="majorBidi" w:cstheme="majorBidi"/>
          <w:color w:val="000000"/>
          <w:u w:color="0000FF"/>
        </w:rPr>
        <w:t>DISCLAIMER: Not endorsing the language and situations depicted, check reviews first for your own decision considering appropriateness for yourself and context.</w:t>
      </w:r>
      <w:r w:rsidR="00421735">
        <w:rPr>
          <w:rFonts w:asciiTheme="majorBidi" w:hAnsiTheme="majorBidi" w:cstheme="majorBidi"/>
          <w:color w:val="000000"/>
          <w:u w:color="0000FF"/>
        </w:rPr>
        <w:t>)</w:t>
      </w:r>
    </w:p>
    <w:p w14:paraId="281E09CD" w14:textId="68EA00AF" w:rsidR="002B024D" w:rsidRPr="0007169F" w:rsidRDefault="00D13B1F" w:rsidP="0007169F">
      <w:pPr>
        <w:numPr>
          <w:ilvl w:val="1"/>
          <w:numId w:val="24"/>
        </w:numPr>
        <w:tabs>
          <w:tab w:val="left" w:pos="20"/>
          <w:tab w:val="left" w:pos="212"/>
        </w:tabs>
        <w:autoSpaceDE w:val="0"/>
        <w:autoSpaceDN w:val="0"/>
        <w:adjustRightInd w:val="0"/>
        <w:rPr>
          <w:rFonts w:asciiTheme="majorBidi" w:hAnsiTheme="majorBidi" w:cstheme="majorBidi"/>
          <w:color w:val="000000"/>
          <w:u w:color="0000FF"/>
        </w:rPr>
      </w:pPr>
      <w:r>
        <w:rPr>
          <w:rFonts w:asciiTheme="majorBidi" w:hAnsiTheme="majorBidi" w:cstheme="majorBidi"/>
          <w:color w:val="000000"/>
          <w:u w:color="0000FF"/>
        </w:rPr>
        <w:t>When can you conduct a brainstorming session?  What would a successful brainstorming session produce?  Where can you go and who can you bring to maximize success?</w:t>
      </w:r>
    </w:p>
    <w:p w14:paraId="0934776D" w14:textId="77777777" w:rsidR="00D13B1F" w:rsidRDefault="002F3D64" w:rsidP="002F3D64">
      <w:pPr>
        <w:numPr>
          <w:ilvl w:val="0"/>
          <w:numId w:val="24"/>
        </w:numPr>
        <w:tabs>
          <w:tab w:val="left" w:pos="20"/>
          <w:tab w:val="left" w:pos="212"/>
        </w:tabs>
        <w:autoSpaceDE w:val="0"/>
        <w:autoSpaceDN w:val="0"/>
        <w:adjustRightInd w:val="0"/>
        <w:ind w:left="212" w:hanging="213"/>
        <w:rPr>
          <w:rFonts w:asciiTheme="majorBidi" w:hAnsiTheme="majorBidi" w:cstheme="majorBidi"/>
          <w:color w:val="000000"/>
          <w:u w:color="0000FF"/>
        </w:rPr>
      </w:pPr>
      <w:r w:rsidRPr="0062415B">
        <w:rPr>
          <w:rFonts w:asciiTheme="majorBidi" w:hAnsiTheme="majorBidi" w:cstheme="majorBidi"/>
          <w:color w:val="000000"/>
          <w:u w:color="0000FF"/>
        </w:rPr>
        <w:t xml:space="preserve">Who Can You Find? – </w:t>
      </w:r>
      <w:r w:rsidR="00D13B1F">
        <w:rPr>
          <w:rFonts w:asciiTheme="majorBidi" w:hAnsiTheme="majorBidi" w:cstheme="majorBidi"/>
          <w:color w:val="000000"/>
          <w:u w:color="0000FF"/>
        </w:rPr>
        <w:t>Who do you have already?</w:t>
      </w:r>
    </w:p>
    <w:p w14:paraId="2180AF44" w14:textId="32A28A59" w:rsidR="002F3D64" w:rsidRDefault="00D13B1F" w:rsidP="00D13B1F">
      <w:pPr>
        <w:numPr>
          <w:ilvl w:val="1"/>
          <w:numId w:val="24"/>
        </w:numPr>
        <w:tabs>
          <w:tab w:val="left" w:pos="20"/>
          <w:tab w:val="left" w:pos="212"/>
        </w:tabs>
        <w:autoSpaceDE w:val="0"/>
        <w:autoSpaceDN w:val="0"/>
        <w:adjustRightInd w:val="0"/>
        <w:rPr>
          <w:rFonts w:asciiTheme="majorBidi" w:hAnsiTheme="majorBidi" w:cstheme="majorBidi"/>
          <w:color w:val="000000"/>
          <w:u w:color="0000FF"/>
        </w:rPr>
      </w:pPr>
      <w:r>
        <w:rPr>
          <w:rFonts w:asciiTheme="majorBidi" w:hAnsiTheme="majorBidi" w:cstheme="majorBidi"/>
          <w:color w:val="000000"/>
          <w:u w:color="0000FF"/>
        </w:rPr>
        <w:t>How can you e</w:t>
      </w:r>
      <w:r w:rsidR="002F3D64" w:rsidRPr="0062415B">
        <w:rPr>
          <w:rFonts w:asciiTheme="majorBidi" w:hAnsiTheme="majorBidi" w:cstheme="majorBidi"/>
          <w:color w:val="000000"/>
          <w:u w:color="0000FF"/>
        </w:rPr>
        <w:t>ncourage innovation within yourself and your organization</w:t>
      </w:r>
      <w:r>
        <w:rPr>
          <w:rFonts w:asciiTheme="majorBidi" w:hAnsiTheme="majorBidi" w:cstheme="majorBidi"/>
          <w:color w:val="000000"/>
          <w:u w:color="0000FF"/>
        </w:rPr>
        <w:t>?</w:t>
      </w:r>
    </w:p>
    <w:p w14:paraId="20A24150" w14:textId="1878492A" w:rsidR="00D13B1F" w:rsidRDefault="00D13B1F" w:rsidP="00D13B1F">
      <w:pPr>
        <w:numPr>
          <w:ilvl w:val="1"/>
          <w:numId w:val="24"/>
        </w:numPr>
        <w:tabs>
          <w:tab w:val="left" w:pos="20"/>
          <w:tab w:val="left" w:pos="212"/>
        </w:tabs>
        <w:autoSpaceDE w:val="0"/>
        <w:autoSpaceDN w:val="0"/>
        <w:adjustRightInd w:val="0"/>
        <w:rPr>
          <w:rFonts w:asciiTheme="majorBidi" w:hAnsiTheme="majorBidi" w:cstheme="majorBidi"/>
          <w:color w:val="000000"/>
          <w:u w:color="0000FF"/>
        </w:rPr>
      </w:pPr>
      <w:r>
        <w:rPr>
          <w:rFonts w:asciiTheme="majorBidi" w:hAnsiTheme="majorBidi" w:cstheme="majorBidi"/>
          <w:color w:val="000000"/>
          <w:u w:color="0000FF"/>
        </w:rPr>
        <w:t>What incentives and recognition might help?</w:t>
      </w:r>
    </w:p>
    <w:p w14:paraId="599B9843" w14:textId="19E36D90" w:rsidR="00D13B1F" w:rsidRDefault="00D13B1F" w:rsidP="00D13B1F">
      <w:pPr>
        <w:numPr>
          <w:ilvl w:val="1"/>
          <w:numId w:val="24"/>
        </w:numPr>
        <w:tabs>
          <w:tab w:val="left" w:pos="20"/>
          <w:tab w:val="left" w:pos="212"/>
        </w:tabs>
        <w:autoSpaceDE w:val="0"/>
        <w:autoSpaceDN w:val="0"/>
        <w:adjustRightInd w:val="0"/>
        <w:rPr>
          <w:rFonts w:asciiTheme="majorBidi" w:hAnsiTheme="majorBidi" w:cstheme="majorBidi"/>
          <w:color w:val="000000"/>
          <w:u w:color="0000FF"/>
        </w:rPr>
      </w:pPr>
      <w:r>
        <w:rPr>
          <w:rFonts w:asciiTheme="majorBidi" w:hAnsiTheme="majorBidi" w:cstheme="majorBidi"/>
          <w:color w:val="000000"/>
          <w:u w:color="0000FF"/>
        </w:rPr>
        <w:t>Who is already working digitally within your organization? Outside your organization?</w:t>
      </w:r>
    </w:p>
    <w:p w14:paraId="44EEE655" w14:textId="4663169C" w:rsidR="00D13B1F" w:rsidRDefault="00D13B1F" w:rsidP="00D13B1F">
      <w:pPr>
        <w:numPr>
          <w:ilvl w:val="1"/>
          <w:numId w:val="24"/>
        </w:numPr>
        <w:tabs>
          <w:tab w:val="left" w:pos="20"/>
          <w:tab w:val="left" w:pos="212"/>
        </w:tabs>
        <w:autoSpaceDE w:val="0"/>
        <w:autoSpaceDN w:val="0"/>
        <w:adjustRightInd w:val="0"/>
        <w:rPr>
          <w:rFonts w:asciiTheme="majorBidi" w:hAnsiTheme="majorBidi" w:cstheme="majorBidi"/>
          <w:color w:val="000000"/>
          <w:u w:color="0000FF"/>
        </w:rPr>
      </w:pPr>
      <w:r>
        <w:rPr>
          <w:rFonts w:asciiTheme="majorBidi" w:hAnsiTheme="majorBidi" w:cstheme="majorBidi"/>
          <w:color w:val="000000"/>
          <w:u w:color="0000FF"/>
        </w:rPr>
        <w:t>Who can you raise up in influence</w:t>
      </w:r>
      <w:r w:rsidR="002B024D">
        <w:rPr>
          <w:rFonts w:asciiTheme="majorBidi" w:hAnsiTheme="majorBidi" w:cstheme="majorBidi"/>
          <w:color w:val="000000"/>
          <w:u w:color="0000FF"/>
        </w:rPr>
        <w:t>, resource, or</w:t>
      </w:r>
      <w:r>
        <w:rPr>
          <w:rFonts w:asciiTheme="majorBidi" w:hAnsiTheme="majorBidi" w:cstheme="majorBidi"/>
          <w:color w:val="000000"/>
          <w:u w:color="0000FF"/>
        </w:rPr>
        <w:t xml:space="preserve"> </w:t>
      </w:r>
      <w:r w:rsidR="002B024D">
        <w:rPr>
          <w:rFonts w:asciiTheme="majorBidi" w:hAnsiTheme="majorBidi" w:cstheme="majorBidi"/>
          <w:color w:val="000000"/>
          <w:u w:color="0000FF"/>
        </w:rPr>
        <w:t>empower?</w:t>
      </w:r>
    </w:p>
    <w:p w14:paraId="62673E47" w14:textId="190D928F" w:rsidR="002B024D" w:rsidRDefault="002B024D" w:rsidP="00D13B1F">
      <w:pPr>
        <w:numPr>
          <w:ilvl w:val="1"/>
          <w:numId w:val="24"/>
        </w:numPr>
        <w:tabs>
          <w:tab w:val="left" w:pos="20"/>
          <w:tab w:val="left" w:pos="212"/>
        </w:tabs>
        <w:autoSpaceDE w:val="0"/>
        <w:autoSpaceDN w:val="0"/>
        <w:adjustRightInd w:val="0"/>
        <w:rPr>
          <w:rFonts w:asciiTheme="majorBidi" w:hAnsiTheme="majorBidi" w:cstheme="majorBidi"/>
          <w:color w:val="000000"/>
          <w:u w:color="0000FF"/>
        </w:rPr>
      </w:pPr>
      <w:r>
        <w:rPr>
          <w:rFonts w:asciiTheme="majorBidi" w:hAnsiTheme="majorBidi" w:cstheme="majorBidi"/>
          <w:color w:val="000000"/>
          <w:u w:color="0000FF"/>
        </w:rPr>
        <w:t>Who needs to change positions to free up space and influence for another?</w:t>
      </w:r>
    </w:p>
    <w:p w14:paraId="450DC322" w14:textId="627ADDD5" w:rsidR="002B024D" w:rsidRPr="0062415B" w:rsidRDefault="002B024D" w:rsidP="00D13B1F">
      <w:pPr>
        <w:numPr>
          <w:ilvl w:val="1"/>
          <w:numId w:val="24"/>
        </w:numPr>
        <w:tabs>
          <w:tab w:val="left" w:pos="20"/>
          <w:tab w:val="left" w:pos="212"/>
        </w:tabs>
        <w:autoSpaceDE w:val="0"/>
        <w:autoSpaceDN w:val="0"/>
        <w:adjustRightInd w:val="0"/>
        <w:rPr>
          <w:rFonts w:asciiTheme="majorBidi" w:hAnsiTheme="majorBidi" w:cstheme="majorBidi"/>
          <w:color w:val="000000"/>
          <w:u w:color="0000FF"/>
        </w:rPr>
      </w:pPr>
      <w:r>
        <w:rPr>
          <w:rFonts w:asciiTheme="majorBidi" w:hAnsiTheme="majorBidi" w:cstheme="majorBidi"/>
          <w:color w:val="000000"/>
          <w:u w:color="0000FF"/>
        </w:rPr>
        <w:t>What outside resources can come to teach and lead your changes?</w:t>
      </w:r>
    </w:p>
    <w:p w14:paraId="409C472B" w14:textId="2D75EFE6" w:rsidR="002B024D" w:rsidRDefault="002F3D64" w:rsidP="002F3D64">
      <w:pPr>
        <w:numPr>
          <w:ilvl w:val="0"/>
          <w:numId w:val="24"/>
        </w:numPr>
        <w:tabs>
          <w:tab w:val="left" w:pos="20"/>
          <w:tab w:val="left" w:pos="212"/>
        </w:tabs>
        <w:autoSpaceDE w:val="0"/>
        <w:autoSpaceDN w:val="0"/>
        <w:adjustRightInd w:val="0"/>
        <w:ind w:left="212" w:hanging="213"/>
        <w:rPr>
          <w:rFonts w:asciiTheme="majorBidi" w:hAnsiTheme="majorBidi" w:cstheme="majorBidi"/>
          <w:color w:val="000000"/>
          <w:u w:color="0000FF"/>
        </w:rPr>
      </w:pPr>
      <w:r w:rsidRPr="0062415B">
        <w:rPr>
          <w:rFonts w:asciiTheme="majorBidi" w:hAnsiTheme="majorBidi" w:cstheme="majorBidi"/>
          <w:color w:val="000000"/>
          <w:u w:color="0000FF"/>
        </w:rPr>
        <w:t>Equip Trainers</w:t>
      </w:r>
      <w:r w:rsidR="002B024D" w:rsidRPr="0062415B">
        <w:rPr>
          <w:rFonts w:asciiTheme="majorBidi" w:hAnsiTheme="majorBidi" w:cstheme="majorBidi"/>
          <w:color w:val="000000"/>
          <w:u w:color="0000FF"/>
        </w:rPr>
        <w:t xml:space="preserve"> – </w:t>
      </w:r>
      <w:r w:rsidR="002B024D">
        <w:rPr>
          <w:rFonts w:asciiTheme="majorBidi" w:hAnsiTheme="majorBidi" w:cstheme="majorBidi"/>
          <w:color w:val="000000"/>
          <w:u w:color="0000FF"/>
        </w:rPr>
        <w:t>What r</w:t>
      </w:r>
      <w:r w:rsidRPr="0062415B">
        <w:rPr>
          <w:rFonts w:asciiTheme="majorBidi" w:hAnsiTheme="majorBidi" w:cstheme="majorBidi"/>
          <w:color w:val="000000"/>
          <w:u w:color="0000FF"/>
        </w:rPr>
        <w:t xml:space="preserve">esources and </w:t>
      </w:r>
      <w:r w:rsidR="002B024D">
        <w:rPr>
          <w:rFonts w:asciiTheme="majorBidi" w:hAnsiTheme="majorBidi" w:cstheme="majorBidi"/>
          <w:color w:val="000000"/>
          <w:u w:color="0000FF"/>
        </w:rPr>
        <w:t>t</w:t>
      </w:r>
      <w:r w:rsidRPr="0062415B">
        <w:rPr>
          <w:rFonts w:asciiTheme="majorBidi" w:hAnsiTheme="majorBidi" w:cstheme="majorBidi"/>
          <w:color w:val="000000"/>
          <w:u w:color="0000FF"/>
        </w:rPr>
        <w:t>ime</w:t>
      </w:r>
      <w:r w:rsidR="002B024D">
        <w:rPr>
          <w:rFonts w:asciiTheme="majorBidi" w:hAnsiTheme="majorBidi" w:cstheme="majorBidi"/>
          <w:color w:val="000000"/>
          <w:u w:color="0000FF"/>
        </w:rPr>
        <w:t xml:space="preserve"> do they need?</w:t>
      </w:r>
    </w:p>
    <w:p w14:paraId="4E3FDC98" w14:textId="214DA458" w:rsidR="002B024D" w:rsidRDefault="002B024D" w:rsidP="002B024D">
      <w:pPr>
        <w:numPr>
          <w:ilvl w:val="1"/>
          <w:numId w:val="24"/>
        </w:numPr>
        <w:tabs>
          <w:tab w:val="left" w:pos="20"/>
          <w:tab w:val="left" w:pos="212"/>
        </w:tabs>
        <w:autoSpaceDE w:val="0"/>
        <w:autoSpaceDN w:val="0"/>
        <w:adjustRightInd w:val="0"/>
        <w:rPr>
          <w:rFonts w:asciiTheme="majorBidi" w:hAnsiTheme="majorBidi" w:cstheme="majorBidi"/>
          <w:color w:val="000000"/>
          <w:u w:color="0000FF"/>
        </w:rPr>
      </w:pPr>
      <w:r>
        <w:rPr>
          <w:rFonts w:asciiTheme="majorBidi" w:hAnsiTheme="majorBidi" w:cstheme="majorBidi"/>
          <w:color w:val="000000"/>
          <w:u w:color="0000FF"/>
        </w:rPr>
        <w:t>What about initial entry training in your organization?</w:t>
      </w:r>
    </w:p>
    <w:p w14:paraId="3AA687B4" w14:textId="63A50E07" w:rsidR="002B024D" w:rsidRDefault="002B024D" w:rsidP="002B024D">
      <w:pPr>
        <w:numPr>
          <w:ilvl w:val="1"/>
          <w:numId w:val="24"/>
        </w:numPr>
        <w:tabs>
          <w:tab w:val="left" w:pos="20"/>
          <w:tab w:val="left" w:pos="212"/>
        </w:tabs>
        <w:autoSpaceDE w:val="0"/>
        <w:autoSpaceDN w:val="0"/>
        <w:adjustRightInd w:val="0"/>
        <w:rPr>
          <w:rFonts w:asciiTheme="majorBidi" w:hAnsiTheme="majorBidi" w:cstheme="majorBidi"/>
          <w:color w:val="000000"/>
          <w:u w:color="0000FF"/>
        </w:rPr>
      </w:pPr>
      <w:r>
        <w:rPr>
          <w:rFonts w:asciiTheme="majorBidi" w:hAnsiTheme="majorBidi" w:cstheme="majorBidi"/>
          <w:color w:val="000000"/>
          <w:u w:color="0000FF"/>
        </w:rPr>
        <w:t>What about ongoing development and advanced training?</w:t>
      </w:r>
    </w:p>
    <w:p w14:paraId="4E18091F" w14:textId="4ECBE7C6" w:rsidR="00F51F9C" w:rsidRDefault="00F51F9C" w:rsidP="002B024D">
      <w:pPr>
        <w:numPr>
          <w:ilvl w:val="1"/>
          <w:numId w:val="24"/>
        </w:numPr>
        <w:tabs>
          <w:tab w:val="left" w:pos="20"/>
          <w:tab w:val="left" w:pos="212"/>
        </w:tabs>
        <w:autoSpaceDE w:val="0"/>
        <w:autoSpaceDN w:val="0"/>
        <w:adjustRightInd w:val="0"/>
        <w:rPr>
          <w:rFonts w:asciiTheme="majorBidi" w:hAnsiTheme="majorBidi" w:cstheme="majorBidi"/>
          <w:color w:val="000000"/>
          <w:u w:color="0000FF"/>
        </w:rPr>
      </w:pPr>
      <w:r>
        <w:rPr>
          <w:rFonts w:asciiTheme="majorBidi" w:hAnsiTheme="majorBidi" w:cstheme="majorBidi"/>
          <w:color w:val="000000"/>
          <w:u w:color="0000FF"/>
        </w:rPr>
        <w:t>What is in your current syllabus or training manuals?  What needs to be added? What needs to be modified?  What needs to be deleted?</w:t>
      </w:r>
    </w:p>
    <w:p w14:paraId="7F876BD2" w14:textId="5FFFDA31" w:rsidR="00F51F9C" w:rsidRDefault="00F51F9C" w:rsidP="002B024D">
      <w:pPr>
        <w:numPr>
          <w:ilvl w:val="1"/>
          <w:numId w:val="24"/>
        </w:numPr>
        <w:tabs>
          <w:tab w:val="left" w:pos="20"/>
          <w:tab w:val="left" w:pos="212"/>
        </w:tabs>
        <w:autoSpaceDE w:val="0"/>
        <w:autoSpaceDN w:val="0"/>
        <w:adjustRightInd w:val="0"/>
        <w:rPr>
          <w:rFonts w:asciiTheme="majorBidi" w:hAnsiTheme="majorBidi" w:cstheme="majorBidi"/>
          <w:color w:val="000000"/>
          <w:u w:color="0000FF"/>
        </w:rPr>
      </w:pPr>
      <w:r>
        <w:rPr>
          <w:rFonts w:asciiTheme="majorBidi" w:hAnsiTheme="majorBidi" w:cstheme="majorBidi"/>
          <w:color w:val="000000"/>
          <w:u w:color="0000FF"/>
        </w:rPr>
        <w:t>What assignments and expectations need to change?</w:t>
      </w:r>
    </w:p>
    <w:p w14:paraId="61F6BB00" w14:textId="7846C6A7" w:rsidR="002B024D" w:rsidRDefault="002B024D" w:rsidP="002B024D">
      <w:pPr>
        <w:numPr>
          <w:ilvl w:val="1"/>
          <w:numId w:val="24"/>
        </w:numPr>
        <w:tabs>
          <w:tab w:val="left" w:pos="20"/>
          <w:tab w:val="left" w:pos="212"/>
        </w:tabs>
        <w:autoSpaceDE w:val="0"/>
        <w:autoSpaceDN w:val="0"/>
        <w:adjustRightInd w:val="0"/>
        <w:rPr>
          <w:rFonts w:asciiTheme="majorBidi" w:hAnsiTheme="majorBidi" w:cstheme="majorBidi"/>
          <w:color w:val="000000"/>
          <w:u w:color="0000FF"/>
        </w:rPr>
      </w:pPr>
      <w:r>
        <w:rPr>
          <w:rFonts w:asciiTheme="majorBidi" w:hAnsiTheme="majorBidi" w:cstheme="majorBidi"/>
          <w:color w:val="000000"/>
          <w:u w:color="0000FF"/>
        </w:rPr>
        <w:t>What does this look like in churches?</w:t>
      </w:r>
    </w:p>
    <w:p w14:paraId="26873E83" w14:textId="48DBCF06" w:rsidR="002B024D" w:rsidRDefault="002B024D" w:rsidP="002B024D">
      <w:pPr>
        <w:numPr>
          <w:ilvl w:val="1"/>
          <w:numId w:val="24"/>
        </w:numPr>
        <w:tabs>
          <w:tab w:val="left" w:pos="20"/>
          <w:tab w:val="left" w:pos="212"/>
        </w:tabs>
        <w:autoSpaceDE w:val="0"/>
        <w:autoSpaceDN w:val="0"/>
        <w:adjustRightInd w:val="0"/>
        <w:rPr>
          <w:rFonts w:asciiTheme="majorBidi" w:hAnsiTheme="majorBidi" w:cstheme="majorBidi"/>
          <w:color w:val="000000"/>
          <w:u w:color="0000FF"/>
        </w:rPr>
      </w:pPr>
      <w:r>
        <w:rPr>
          <w:rFonts w:asciiTheme="majorBidi" w:hAnsiTheme="majorBidi" w:cstheme="majorBidi"/>
          <w:color w:val="000000"/>
          <w:u w:color="0000FF"/>
        </w:rPr>
        <w:t>What does this look like in seminaries?</w:t>
      </w:r>
    </w:p>
    <w:p w14:paraId="33A1E66F" w14:textId="3A2BD60F" w:rsidR="002B024D" w:rsidRDefault="002B024D" w:rsidP="002B024D">
      <w:pPr>
        <w:numPr>
          <w:ilvl w:val="1"/>
          <w:numId w:val="24"/>
        </w:numPr>
        <w:tabs>
          <w:tab w:val="left" w:pos="20"/>
          <w:tab w:val="left" w:pos="212"/>
        </w:tabs>
        <w:autoSpaceDE w:val="0"/>
        <w:autoSpaceDN w:val="0"/>
        <w:adjustRightInd w:val="0"/>
        <w:rPr>
          <w:rFonts w:asciiTheme="majorBidi" w:hAnsiTheme="majorBidi" w:cstheme="majorBidi"/>
          <w:color w:val="000000"/>
          <w:u w:color="0000FF"/>
        </w:rPr>
      </w:pPr>
      <w:r>
        <w:rPr>
          <w:rFonts w:asciiTheme="majorBidi" w:hAnsiTheme="majorBidi" w:cstheme="majorBidi"/>
          <w:color w:val="000000"/>
          <w:u w:color="0000FF"/>
        </w:rPr>
        <w:t>What does this look like in lay ministries?</w:t>
      </w:r>
    </w:p>
    <w:p w14:paraId="3EBFD737" w14:textId="0A74F61A" w:rsidR="002B024D" w:rsidRDefault="002B024D" w:rsidP="002B024D">
      <w:pPr>
        <w:numPr>
          <w:ilvl w:val="1"/>
          <w:numId w:val="24"/>
        </w:numPr>
        <w:tabs>
          <w:tab w:val="left" w:pos="20"/>
          <w:tab w:val="left" w:pos="212"/>
        </w:tabs>
        <w:autoSpaceDE w:val="0"/>
        <w:autoSpaceDN w:val="0"/>
        <w:adjustRightInd w:val="0"/>
        <w:rPr>
          <w:rFonts w:asciiTheme="majorBidi" w:hAnsiTheme="majorBidi" w:cstheme="majorBidi"/>
          <w:color w:val="000000"/>
          <w:u w:color="0000FF"/>
        </w:rPr>
      </w:pPr>
      <w:r>
        <w:rPr>
          <w:rFonts w:asciiTheme="majorBidi" w:hAnsiTheme="majorBidi" w:cstheme="majorBidi"/>
          <w:color w:val="000000"/>
          <w:u w:color="0000FF"/>
        </w:rPr>
        <w:t>What does this look like in mission agencies?</w:t>
      </w:r>
    </w:p>
    <w:p w14:paraId="44120CF3" w14:textId="77BF3573" w:rsidR="002B024D" w:rsidRDefault="002B024D" w:rsidP="002B024D">
      <w:pPr>
        <w:numPr>
          <w:ilvl w:val="1"/>
          <w:numId w:val="24"/>
        </w:numPr>
        <w:tabs>
          <w:tab w:val="left" w:pos="20"/>
          <w:tab w:val="left" w:pos="212"/>
        </w:tabs>
        <w:autoSpaceDE w:val="0"/>
        <w:autoSpaceDN w:val="0"/>
        <w:adjustRightInd w:val="0"/>
        <w:rPr>
          <w:rFonts w:asciiTheme="majorBidi" w:hAnsiTheme="majorBidi" w:cstheme="majorBidi"/>
          <w:color w:val="000000"/>
          <w:u w:color="0000FF"/>
        </w:rPr>
      </w:pPr>
      <w:r>
        <w:rPr>
          <w:rFonts w:asciiTheme="majorBidi" w:hAnsiTheme="majorBidi" w:cstheme="majorBidi"/>
          <w:color w:val="000000"/>
          <w:u w:color="0000FF"/>
        </w:rPr>
        <w:t>What does this look like among mission teams?</w:t>
      </w:r>
    </w:p>
    <w:p w14:paraId="3291CB2F" w14:textId="1E2C89EA" w:rsidR="002B024D" w:rsidRDefault="002B024D" w:rsidP="002F3D64">
      <w:pPr>
        <w:numPr>
          <w:ilvl w:val="0"/>
          <w:numId w:val="24"/>
        </w:numPr>
        <w:tabs>
          <w:tab w:val="left" w:pos="20"/>
          <w:tab w:val="left" w:pos="212"/>
        </w:tabs>
        <w:autoSpaceDE w:val="0"/>
        <w:autoSpaceDN w:val="0"/>
        <w:adjustRightInd w:val="0"/>
        <w:ind w:left="212" w:hanging="213"/>
        <w:rPr>
          <w:rFonts w:asciiTheme="majorBidi" w:hAnsiTheme="majorBidi" w:cstheme="majorBidi"/>
          <w:color w:val="000000"/>
          <w:u w:color="0000FF"/>
        </w:rPr>
      </w:pPr>
      <w:r>
        <w:rPr>
          <w:rFonts w:asciiTheme="majorBidi" w:hAnsiTheme="majorBidi" w:cstheme="majorBidi"/>
          <w:color w:val="000000"/>
          <w:u w:color="0000FF"/>
        </w:rPr>
        <w:t>Examine Your Margin – Are you and your organization too busy?</w:t>
      </w:r>
    </w:p>
    <w:p w14:paraId="6009798A" w14:textId="77777777" w:rsidR="002B024D" w:rsidRDefault="002F3D64" w:rsidP="002B024D">
      <w:pPr>
        <w:numPr>
          <w:ilvl w:val="1"/>
          <w:numId w:val="24"/>
        </w:numPr>
        <w:tabs>
          <w:tab w:val="left" w:pos="20"/>
          <w:tab w:val="left" w:pos="212"/>
        </w:tabs>
        <w:autoSpaceDE w:val="0"/>
        <w:autoSpaceDN w:val="0"/>
        <w:adjustRightInd w:val="0"/>
        <w:rPr>
          <w:rFonts w:asciiTheme="majorBidi" w:hAnsiTheme="majorBidi" w:cstheme="majorBidi"/>
          <w:color w:val="000000"/>
          <w:u w:color="0000FF"/>
        </w:rPr>
      </w:pPr>
      <w:r w:rsidRPr="0062415B">
        <w:rPr>
          <w:rFonts w:asciiTheme="majorBidi" w:hAnsiTheme="majorBidi" w:cstheme="majorBidi"/>
          <w:color w:val="000000"/>
          <w:u w:color="0000FF"/>
        </w:rPr>
        <w:t xml:space="preserve">What tasks/expectations can be eliminated or reduced to create margin? </w:t>
      </w:r>
    </w:p>
    <w:p w14:paraId="60D08A35" w14:textId="668888CF" w:rsidR="002F3D64" w:rsidRDefault="002F3D64" w:rsidP="002B024D">
      <w:pPr>
        <w:numPr>
          <w:ilvl w:val="1"/>
          <w:numId w:val="24"/>
        </w:numPr>
        <w:tabs>
          <w:tab w:val="left" w:pos="20"/>
          <w:tab w:val="left" w:pos="212"/>
        </w:tabs>
        <w:autoSpaceDE w:val="0"/>
        <w:autoSpaceDN w:val="0"/>
        <w:adjustRightInd w:val="0"/>
        <w:rPr>
          <w:rFonts w:asciiTheme="majorBidi" w:hAnsiTheme="majorBidi" w:cstheme="majorBidi"/>
          <w:color w:val="000000"/>
          <w:u w:color="0000FF"/>
        </w:rPr>
      </w:pPr>
      <w:r w:rsidRPr="0062415B">
        <w:rPr>
          <w:rFonts w:asciiTheme="majorBidi" w:hAnsiTheme="majorBidi" w:cstheme="majorBidi"/>
          <w:color w:val="000000"/>
          <w:u w:color="0000FF"/>
        </w:rPr>
        <w:t>What tasks/expectations must be added into that margin?</w:t>
      </w:r>
    </w:p>
    <w:p w14:paraId="1EF559B3" w14:textId="1BE6F341" w:rsidR="002B024D" w:rsidRPr="0062415B" w:rsidRDefault="002B024D" w:rsidP="002B024D">
      <w:pPr>
        <w:numPr>
          <w:ilvl w:val="1"/>
          <w:numId w:val="24"/>
        </w:numPr>
        <w:tabs>
          <w:tab w:val="left" w:pos="20"/>
          <w:tab w:val="left" w:pos="212"/>
        </w:tabs>
        <w:autoSpaceDE w:val="0"/>
        <w:autoSpaceDN w:val="0"/>
        <w:adjustRightInd w:val="0"/>
        <w:rPr>
          <w:rFonts w:asciiTheme="majorBidi" w:hAnsiTheme="majorBidi" w:cstheme="majorBidi"/>
          <w:color w:val="000000"/>
          <w:u w:color="0000FF"/>
        </w:rPr>
      </w:pPr>
      <w:r>
        <w:rPr>
          <w:rFonts w:asciiTheme="majorBidi" w:hAnsiTheme="majorBidi" w:cstheme="majorBidi"/>
          <w:color w:val="000000"/>
          <w:u w:color="0000FF"/>
        </w:rPr>
        <w:t>What is the priority and timeframe for change?  What is too slow?  What is too fast?</w:t>
      </w:r>
    </w:p>
    <w:p w14:paraId="002BBFD7" w14:textId="15317295" w:rsidR="002B024D" w:rsidRDefault="002F3D64" w:rsidP="002F3D64">
      <w:pPr>
        <w:numPr>
          <w:ilvl w:val="0"/>
          <w:numId w:val="24"/>
        </w:numPr>
        <w:tabs>
          <w:tab w:val="left" w:pos="20"/>
          <w:tab w:val="left" w:pos="212"/>
        </w:tabs>
        <w:autoSpaceDE w:val="0"/>
        <w:autoSpaceDN w:val="0"/>
        <w:adjustRightInd w:val="0"/>
        <w:ind w:left="212" w:hanging="213"/>
        <w:rPr>
          <w:rFonts w:asciiTheme="majorBidi" w:hAnsiTheme="majorBidi" w:cstheme="majorBidi"/>
          <w:color w:val="000000"/>
          <w:u w:color="0000FF"/>
        </w:rPr>
      </w:pPr>
      <w:r w:rsidRPr="0062415B">
        <w:rPr>
          <w:rFonts w:asciiTheme="majorBidi" w:hAnsiTheme="majorBidi" w:cstheme="majorBidi"/>
          <w:color w:val="000000"/>
          <w:u w:color="0000FF"/>
        </w:rPr>
        <w:t xml:space="preserve">Maximize Digital Presence &amp; Content Creation – </w:t>
      </w:r>
      <w:r w:rsidR="002B024D">
        <w:rPr>
          <w:rFonts w:asciiTheme="majorBidi" w:hAnsiTheme="majorBidi" w:cstheme="majorBidi"/>
          <w:color w:val="000000"/>
          <w:u w:color="0000FF"/>
        </w:rPr>
        <w:t>What is urgent?</w:t>
      </w:r>
    </w:p>
    <w:p w14:paraId="3B531089" w14:textId="1D5FEBCD" w:rsidR="002F3D64" w:rsidRDefault="002F3D64" w:rsidP="002B024D">
      <w:pPr>
        <w:numPr>
          <w:ilvl w:val="1"/>
          <w:numId w:val="24"/>
        </w:numPr>
        <w:tabs>
          <w:tab w:val="left" w:pos="20"/>
          <w:tab w:val="left" w:pos="212"/>
        </w:tabs>
        <w:autoSpaceDE w:val="0"/>
        <w:autoSpaceDN w:val="0"/>
        <w:adjustRightInd w:val="0"/>
        <w:rPr>
          <w:rFonts w:asciiTheme="majorBidi" w:hAnsiTheme="majorBidi" w:cstheme="majorBidi"/>
          <w:color w:val="000000"/>
          <w:u w:color="0000FF"/>
        </w:rPr>
      </w:pPr>
      <w:r w:rsidRPr="0062415B">
        <w:rPr>
          <w:rFonts w:asciiTheme="majorBidi" w:hAnsiTheme="majorBidi" w:cstheme="majorBidi"/>
          <w:color w:val="000000"/>
          <w:u w:color="0000FF"/>
        </w:rPr>
        <w:lastRenderedPageBreak/>
        <w:t>How are your websites (static content) and social media (interactive experiences) implementation</w:t>
      </w:r>
      <w:r w:rsidR="002B024D">
        <w:rPr>
          <w:rFonts w:asciiTheme="majorBidi" w:hAnsiTheme="majorBidi" w:cstheme="majorBidi"/>
          <w:color w:val="000000"/>
          <w:u w:color="0000FF"/>
        </w:rPr>
        <w:t xml:space="preserve"> currently</w:t>
      </w:r>
      <w:r w:rsidRPr="0062415B">
        <w:rPr>
          <w:rFonts w:asciiTheme="majorBidi" w:hAnsiTheme="majorBidi" w:cstheme="majorBidi"/>
          <w:color w:val="000000"/>
          <w:u w:color="0000FF"/>
        </w:rPr>
        <w:t>? Where do you need to step it up?  Where do you need help?</w:t>
      </w:r>
    </w:p>
    <w:p w14:paraId="03E5D2BF" w14:textId="59D80705" w:rsidR="002B024D" w:rsidRPr="0062415B" w:rsidRDefault="002B024D" w:rsidP="002B024D">
      <w:pPr>
        <w:numPr>
          <w:ilvl w:val="1"/>
          <w:numId w:val="24"/>
        </w:numPr>
        <w:tabs>
          <w:tab w:val="left" w:pos="20"/>
          <w:tab w:val="left" w:pos="212"/>
        </w:tabs>
        <w:autoSpaceDE w:val="0"/>
        <w:autoSpaceDN w:val="0"/>
        <w:adjustRightInd w:val="0"/>
        <w:rPr>
          <w:rFonts w:asciiTheme="majorBidi" w:hAnsiTheme="majorBidi" w:cstheme="majorBidi"/>
          <w:color w:val="000000"/>
          <w:u w:color="0000FF"/>
        </w:rPr>
      </w:pPr>
      <w:r>
        <w:rPr>
          <w:rFonts w:asciiTheme="majorBidi" w:hAnsiTheme="majorBidi" w:cstheme="majorBidi"/>
          <w:color w:val="000000"/>
          <w:u w:color="0000FF"/>
        </w:rPr>
        <w:t>What can you do now with your current resources and staffing?</w:t>
      </w:r>
    </w:p>
    <w:p w14:paraId="7CAE2637" w14:textId="4479A857" w:rsidR="002F3D64" w:rsidRPr="0062415B" w:rsidRDefault="002F3D64" w:rsidP="002F3D64">
      <w:pPr>
        <w:numPr>
          <w:ilvl w:val="0"/>
          <w:numId w:val="24"/>
        </w:numPr>
        <w:tabs>
          <w:tab w:val="left" w:pos="20"/>
          <w:tab w:val="left" w:pos="212"/>
        </w:tabs>
        <w:autoSpaceDE w:val="0"/>
        <w:autoSpaceDN w:val="0"/>
        <w:adjustRightInd w:val="0"/>
        <w:ind w:left="212" w:hanging="213"/>
        <w:rPr>
          <w:rFonts w:asciiTheme="majorBidi" w:hAnsiTheme="majorBidi" w:cstheme="majorBidi"/>
          <w:color w:val="000000"/>
          <w:u w:color="0000FF"/>
        </w:rPr>
      </w:pPr>
      <w:r w:rsidRPr="0062415B">
        <w:rPr>
          <w:rFonts w:asciiTheme="majorBidi" w:hAnsiTheme="majorBidi" w:cstheme="majorBidi"/>
          <w:color w:val="000000"/>
          <w:u w:color="0000FF"/>
        </w:rPr>
        <w:t>Some inspiration and ideas:</w:t>
      </w:r>
    </w:p>
    <w:p w14:paraId="7CE5A905" w14:textId="054257FB" w:rsidR="008F01DD" w:rsidRDefault="00F51F9C" w:rsidP="00421735">
      <w:pPr>
        <w:pStyle w:val="ListParagraph"/>
        <w:numPr>
          <w:ilvl w:val="0"/>
          <w:numId w:val="3"/>
        </w:numPr>
        <w:rPr>
          <w:rFonts w:asciiTheme="majorBidi" w:hAnsiTheme="majorBidi" w:cstheme="majorBidi"/>
          <w:color w:val="18191B"/>
        </w:rPr>
      </w:pPr>
      <w:r>
        <w:rPr>
          <w:rFonts w:asciiTheme="majorBidi" w:hAnsiTheme="majorBidi" w:cstheme="majorBidi"/>
          <w:color w:val="18191B"/>
        </w:rPr>
        <w:t>Go to current ministries and missions and think</w:t>
      </w:r>
      <w:r w:rsidR="00421735">
        <w:rPr>
          <w:rFonts w:asciiTheme="majorBidi" w:hAnsiTheme="majorBidi" w:cstheme="majorBidi"/>
          <w:color w:val="18191B"/>
        </w:rPr>
        <w:t xml:space="preserve"> of</w:t>
      </w:r>
      <w:r>
        <w:rPr>
          <w:rFonts w:asciiTheme="majorBidi" w:hAnsiTheme="majorBidi" w:cstheme="majorBidi"/>
          <w:color w:val="18191B"/>
        </w:rPr>
        <w:t xml:space="preserve"> 3D</w:t>
      </w:r>
      <w:r w:rsidR="00421735">
        <w:rPr>
          <w:rFonts w:asciiTheme="majorBidi" w:hAnsiTheme="majorBidi" w:cstheme="majorBidi"/>
          <w:color w:val="18191B"/>
        </w:rPr>
        <w:t xml:space="preserve"> or digital versions of ways your missions or ministry has been successful before</w:t>
      </w:r>
    </w:p>
    <w:p w14:paraId="2CA15A2D" w14:textId="12C17B40" w:rsidR="00F51F9C" w:rsidRDefault="00F51F9C" w:rsidP="00421735">
      <w:pPr>
        <w:pStyle w:val="ListParagraph"/>
        <w:numPr>
          <w:ilvl w:val="0"/>
          <w:numId w:val="3"/>
        </w:numPr>
        <w:rPr>
          <w:rFonts w:asciiTheme="majorBidi" w:hAnsiTheme="majorBidi" w:cstheme="majorBidi"/>
          <w:color w:val="18191B"/>
        </w:rPr>
      </w:pPr>
      <w:r>
        <w:rPr>
          <w:rFonts w:asciiTheme="majorBidi" w:hAnsiTheme="majorBidi" w:cstheme="majorBidi"/>
          <w:color w:val="18191B"/>
        </w:rPr>
        <w:t>Buy an Oculus for your organization and pass it around.  Spend a full day in 3D.</w:t>
      </w:r>
    </w:p>
    <w:p w14:paraId="23A1FBFA" w14:textId="744E1324" w:rsidR="00F51F9C" w:rsidRPr="0062415B" w:rsidRDefault="00F51F9C" w:rsidP="00421735">
      <w:pPr>
        <w:pStyle w:val="ListParagraph"/>
        <w:numPr>
          <w:ilvl w:val="0"/>
          <w:numId w:val="3"/>
        </w:numPr>
        <w:rPr>
          <w:rFonts w:asciiTheme="majorBidi" w:hAnsiTheme="majorBidi" w:cstheme="majorBidi"/>
          <w:color w:val="18191B"/>
        </w:rPr>
      </w:pPr>
      <w:r>
        <w:rPr>
          <w:rFonts w:asciiTheme="majorBidi" w:hAnsiTheme="majorBidi" w:cstheme="majorBidi"/>
          <w:color w:val="18191B"/>
        </w:rPr>
        <w:t>Could missionaries or ministers be more available digitally?</w:t>
      </w:r>
    </w:p>
    <w:p w14:paraId="1AF4C83E" w14:textId="1A491C78" w:rsidR="008F01DD" w:rsidRDefault="00F51F9C" w:rsidP="00421735">
      <w:pPr>
        <w:pStyle w:val="ListParagraph"/>
        <w:numPr>
          <w:ilvl w:val="0"/>
          <w:numId w:val="3"/>
        </w:numPr>
        <w:rPr>
          <w:rFonts w:asciiTheme="majorBidi" w:hAnsiTheme="majorBidi" w:cstheme="majorBidi"/>
          <w:color w:val="18191B"/>
        </w:rPr>
      </w:pPr>
      <w:r>
        <w:rPr>
          <w:rFonts w:asciiTheme="majorBidi" w:hAnsiTheme="majorBidi" w:cstheme="majorBidi"/>
          <w:color w:val="18191B"/>
        </w:rPr>
        <w:t>Who does</w:t>
      </w:r>
      <w:r w:rsidR="008F01DD" w:rsidRPr="0062415B">
        <w:rPr>
          <w:rFonts w:asciiTheme="majorBidi" w:hAnsiTheme="majorBidi" w:cstheme="majorBidi"/>
          <w:color w:val="18191B"/>
        </w:rPr>
        <w:t xml:space="preserve"> </w:t>
      </w:r>
      <w:r>
        <w:rPr>
          <w:rFonts w:asciiTheme="majorBidi" w:hAnsiTheme="majorBidi" w:cstheme="majorBidi"/>
          <w:color w:val="18191B"/>
        </w:rPr>
        <w:t>s</w:t>
      </w:r>
      <w:r w:rsidR="008F01DD" w:rsidRPr="0062415B">
        <w:rPr>
          <w:rFonts w:asciiTheme="majorBidi" w:hAnsiTheme="majorBidi" w:cstheme="majorBidi"/>
          <w:color w:val="18191B"/>
        </w:rPr>
        <w:t xml:space="preserve">ocial </w:t>
      </w:r>
      <w:r>
        <w:rPr>
          <w:rFonts w:asciiTheme="majorBidi" w:hAnsiTheme="majorBidi" w:cstheme="majorBidi"/>
          <w:color w:val="18191B"/>
        </w:rPr>
        <w:t>m</w:t>
      </w:r>
      <w:r w:rsidR="008F01DD" w:rsidRPr="0062415B">
        <w:rPr>
          <w:rFonts w:asciiTheme="majorBidi" w:hAnsiTheme="majorBidi" w:cstheme="majorBidi"/>
          <w:color w:val="18191B"/>
        </w:rPr>
        <w:t xml:space="preserve">edia </w:t>
      </w:r>
      <w:r>
        <w:rPr>
          <w:rFonts w:asciiTheme="majorBidi" w:hAnsiTheme="majorBidi" w:cstheme="majorBidi"/>
          <w:color w:val="18191B"/>
        </w:rPr>
        <w:t>well?  What can you imitate? Personalize?</w:t>
      </w:r>
    </w:p>
    <w:p w14:paraId="01D5F5F9" w14:textId="3BF865EC" w:rsidR="00F51F9C" w:rsidRPr="0062415B" w:rsidRDefault="00F51F9C" w:rsidP="00421735">
      <w:pPr>
        <w:pStyle w:val="ListParagraph"/>
        <w:numPr>
          <w:ilvl w:val="0"/>
          <w:numId w:val="3"/>
        </w:numPr>
        <w:rPr>
          <w:rFonts w:asciiTheme="majorBidi" w:hAnsiTheme="majorBidi" w:cstheme="majorBidi"/>
          <w:color w:val="18191B"/>
        </w:rPr>
      </w:pPr>
      <w:r>
        <w:rPr>
          <w:rFonts w:asciiTheme="majorBidi" w:hAnsiTheme="majorBidi" w:cstheme="majorBidi"/>
          <w:color w:val="18191B"/>
        </w:rPr>
        <w:t>What social media expectations and limitations should you have?</w:t>
      </w:r>
    </w:p>
    <w:p w14:paraId="3BB2A15B" w14:textId="66797FC9" w:rsidR="008F01DD" w:rsidRPr="0062415B" w:rsidRDefault="00F51F9C" w:rsidP="00421735">
      <w:pPr>
        <w:pStyle w:val="ListParagraph"/>
        <w:numPr>
          <w:ilvl w:val="0"/>
          <w:numId w:val="3"/>
        </w:numPr>
        <w:rPr>
          <w:rFonts w:asciiTheme="majorBidi" w:hAnsiTheme="majorBidi" w:cstheme="majorBidi"/>
          <w:color w:val="18191B"/>
        </w:rPr>
      </w:pPr>
      <w:r>
        <w:rPr>
          <w:rFonts w:asciiTheme="majorBidi" w:hAnsiTheme="majorBidi" w:cstheme="majorBidi"/>
          <w:color w:val="18191B"/>
        </w:rPr>
        <w:t>Take a</w:t>
      </w:r>
      <w:r w:rsidR="00A84363">
        <w:rPr>
          <w:rFonts w:asciiTheme="majorBidi" w:hAnsiTheme="majorBidi" w:cstheme="majorBidi"/>
          <w:color w:val="18191B"/>
        </w:rPr>
        <w:t>n</w:t>
      </w:r>
      <w:r>
        <w:rPr>
          <w:rFonts w:asciiTheme="majorBidi" w:hAnsiTheme="majorBidi" w:cstheme="majorBidi"/>
          <w:color w:val="18191B"/>
        </w:rPr>
        <w:t xml:space="preserve"> in-person or digital field trip to f</w:t>
      </w:r>
      <w:r w:rsidR="008F01DD" w:rsidRPr="0062415B">
        <w:rPr>
          <w:rFonts w:asciiTheme="majorBidi" w:hAnsiTheme="majorBidi" w:cstheme="majorBidi"/>
          <w:color w:val="18191B"/>
        </w:rPr>
        <w:t xml:space="preserve">oster </w:t>
      </w:r>
      <w:r>
        <w:rPr>
          <w:rFonts w:asciiTheme="majorBidi" w:hAnsiTheme="majorBidi" w:cstheme="majorBidi"/>
          <w:color w:val="18191B"/>
        </w:rPr>
        <w:t>c</w:t>
      </w:r>
      <w:r w:rsidR="008F01DD" w:rsidRPr="0062415B">
        <w:rPr>
          <w:rFonts w:asciiTheme="majorBidi" w:hAnsiTheme="majorBidi" w:cstheme="majorBidi"/>
          <w:color w:val="18191B"/>
        </w:rPr>
        <w:t xml:space="preserve">ontent </w:t>
      </w:r>
      <w:r>
        <w:rPr>
          <w:rFonts w:asciiTheme="majorBidi" w:hAnsiTheme="majorBidi" w:cstheme="majorBidi"/>
          <w:color w:val="18191B"/>
        </w:rPr>
        <w:t>c</w:t>
      </w:r>
      <w:r w:rsidR="008F01DD" w:rsidRPr="0062415B">
        <w:rPr>
          <w:rFonts w:asciiTheme="majorBidi" w:hAnsiTheme="majorBidi" w:cstheme="majorBidi"/>
          <w:color w:val="18191B"/>
        </w:rPr>
        <w:t xml:space="preserve">reation </w:t>
      </w:r>
      <w:r>
        <w:rPr>
          <w:rFonts w:asciiTheme="majorBidi" w:hAnsiTheme="majorBidi" w:cstheme="majorBidi"/>
          <w:color w:val="18191B"/>
        </w:rPr>
        <w:t xml:space="preserve">and </w:t>
      </w:r>
      <w:r w:rsidR="008F01DD" w:rsidRPr="0062415B">
        <w:rPr>
          <w:rFonts w:asciiTheme="majorBidi" w:hAnsiTheme="majorBidi" w:cstheme="majorBidi"/>
          <w:color w:val="18191B"/>
        </w:rPr>
        <w:t>innovate – Creation Museum, Ark Encou</w:t>
      </w:r>
      <w:r>
        <w:rPr>
          <w:rFonts w:asciiTheme="majorBidi" w:hAnsiTheme="majorBidi" w:cstheme="majorBidi"/>
          <w:color w:val="18191B"/>
        </w:rPr>
        <w:t>n</w:t>
      </w:r>
      <w:r w:rsidR="008F01DD" w:rsidRPr="0062415B">
        <w:rPr>
          <w:rFonts w:asciiTheme="majorBidi" w:hAnsiTheme="majorBidi" w:cstheme="majorBidi"/>
          <w:color w:val="18191B"/>
        </w:rPr>
        <w:t>ter, Bible Museum, Bible Map, Bible Storying (Creation to Christ)</w:t>
      </w:r>
      <w:r w:rsidR="00A84363">
        <w:rPr>
          <w:rFonts w:asciiTheme="majorBidi" w:hAnsiTheme="majorBidi" w:cstheme="majorBidi"/>
          <w:color w:val="18191B"/>
        </w:rPr>
        <w:t xml:space="preserve"> and consider h</w:t>
      </w:r>
      <w:r>
        <w:rPr>
          <w:rFonts w:asciiTheme="majorBidi" w:hAnsiTheme="majorBidi" w:cstheme="majorBidi"/>
          <w:color w:val="18191B"/>
        </w:rPr>
        <w:t xml:space="preserve">ow can you </w:t>
      </w:r>
      <w:r w:rsidR="008F01DD" w:rsidRPr="0062415B">
        <w:rPr>
          <w:rFonts w:asciiTheme="majorBidi" w:hAnsiTheme="majorBidi" w:cstheme="majorBidi"/>
          <w:color w:val="18191B"/>
        </w:rPr>
        <w:t>make things more “experiential” and less “informational”</w:t>
      </w:r>
      <w:r>
        <w:rPr>
          <w:rFonts w:asciiTheme="majorBidi" w:hAnsiTheme="majorBidi" w:cstheme="majorBidi"/>
          <w:color w:val="18191B"/>
        </w:rPr>
        <w:t>?</w:t>
      </w:r>
    </w:p>
    <w:p w14:paraId="3565E21C" w14:textId="77777777" w:rsidR="00F51F9C" w:rsidRDefault="00F51F9C" w:rsidP="00421735">
      <w:pPr>
        <w:pStyle w:val="ListParagraph"/>
        <w:numPr>
          <w:ilvl w:val="0"/>
          <w:numId w:val="3"/>
        </w:numPr>
        <w:rPr>
          <w:rFonts w:asciiTheme="majorBidi" w:hAnsiTheme="majorBidi" w:cstheme="majorBidi"/>
          <w:color w:val="18191B"/>
        </w:rPr>
      </w:pPr>
      <w:r>
        <w:rPr>
          <w:rFonts w:asciiTheme="majorBidi" w:hAnsiTheme="majorBidi" w:cstheme="majorBidi"/>
          <w:color w:val="18191B"/>
        </w:rPr>
        <w:t>What content do you already have that can be digitized or distributed better?</w:t>
      </w:r>
    </w:p>
    <w:p w14:paraId="3E993DA7" w14:textId="47FA38BD" w:rsidR="008F01DD" w:rsidRDefault="00F51F9C" w:rsidP="00421735">
      <w:pPr>
        <w:pStyle w:val="ListParagraph"/>
        <w:numPr>
          <w:ilvl w:val="0"/>
          <w:numId w:val="3"/>
        </w:numPr>
        <w:rPr>
          <w:rFonts w:asciiTheme="majorBidi" w:hAnsiTheme="majorBidi" w:cstheme="majorBidi"/>
          <w:color w:val="18191B"/>
        </w:rPr>
      </w:pPr>
      <w:r>
        <w:rPr>
          <w:rFonts w:asciiTheme="majorBidi" w:hAnsiTheme="majorBidi" w:cstheme="majorBidi"/>
          <w:color w:val="18191B"/>
        </w:rPr>
        <w:t>What is being done in the locations, languages, and culture you feel called to?  What can be done better?  What gaps can you fill?  Where do they like to spend their time digitally?</w:t>
      </w:r>
    </w:p>
    <w:p w14:paraId="655F8F96" w14:textId="5BED5691" w:rsidR="00F51F9C" w:rsidRDefault="00F51F9C" w:rsidP="00421735">
      <w:pPr>
        <w:pStyle w:val="ListParagraph"/>
        <w:numPr>
          <w:ilvl w:val="0"/>
          <w:numId w:val="3"/>
        </w:numPr>
        <w:rPr>
          <w:rFonts w:asciiTheme="majorBidi" w:hAnsiTheme="majorBidi" w:cstheme="majorBidi"/>
          <w:color w:val="18191B"/>
        </w:rPr>
      </w:pPr>
      <w:r>
        <w:rPr>
          <w:rFonts w:asciiTheme="majorBidi" w:hAnsiTheme="majorBidi" w:cstheme="majorBidi"/>
          <w:color w:val="18191B"/>
        </w:rPr>
        <w:t>What digital events could you host?</w:t>
      </w:r>
    </w:p>
    <w:p w14:paraId="3B1EE8EB" w14:textId="2F2563A7" w:rsidR="00F51F9C" w:rsidRPr="0062415B" w:rsidRDefault="00F51F9C" w:rsidP="00421735">
      <w:pPr>
        <w:pStyle w:val="ListParagraph"/>
        <w:numPr>
          <w:ilvl w:val="0"/>
          <w:numId w:val="3"/>
        </w:numPr>
        <w:rPr>
          <w:rFonts w:asciiTheme="majorBidi" w:hAnsiTheme="majorBidi" w:cstheme="majorBidi"/>
          <w:color w:val="18191B"/>
        </w:rPr>
      </w:pPr>
      <w:r>
        <w:rPr>
          <w:rFonts w:asciiTheme="majorBidi" w:hAnsiTheme="majorBidi" w:cstheme="majorBidi"/>
          <w:color w:val="18191B"/>
        </w:rPr>
        <w:t>What tourism is popular in your settings?  How could that be a digital “hook”?</w:t>
      </w:r>
    </w:p>
    <w:p w14:paraId="26959FAF" w14:textId="06DFDC03" w:rsidR="008F01DD" w:rsidRPr="00F51F9C" w:rsidRDefault="00F51F9C" w:rsidP="00421735">
      <w:pPr>
        <w:pStyle w:val="ListParagraph"/>
        <w:numPr>
          <w:ilvl w:val="0"/>
          <w:numId w:val="3"/>
        </w:numPr>
        <w:rPr>
          <w:rFonts w:asciiTheme="majorBidi" w:hAnsiTheme="majorBidi" w:cstheme="majorBidi"/>
          <w:color w:val="18191B"/>
        </w:rPr>
      </w:pPr>
      <w:r>
        <w:rPr>
          <w:rFonts w:asciiTheme="majorBidi" w:hAnsiTheme="majorBidi" w:cstheme="majorBidi"/>
          <w:color w:val="18191B"/>
        </w:rPr>
        <w:t xml:space="preserve">Create artificial intelligent “bots” that can have effective evangelistic and discipleship conversations.  Use </w:t>
      </w:r>
      <w:hyperlink r:id="rId13" w:history="1">
        <w:r w:rsidR="008F01DD" w:rsidRPr="00F51F9C">
          <w:rPr>
            <w:rStyle w:val="Hyperlink"/>
            <w:rFonts w:asciiTheme="majorBidi" w:hAnsiTheme="majorBidi" w:cstheme="majorBidi"/>
          </w:rPr>
          <w:t>GotQuestions.org</w:t>
        </w:r>
      </w:hyperlink>
      <w:r>
        <w:rPr>
          <w:rFonts w:asciiTheme="majorBidi" w:hAnsiTheme="majorBidi" w:cstheme="majorBidi"/>
          <w:color w:val="18191B"/>
        </w:rPr>
        <w:t xml:space="preserve">, the </w:t>
      </w:r>
      <w:hyperlink r:id="rId14" w:history="1">
        <w:r w:rsidRPr="00F51F9C">
          <w:rPr>
            <w:rStyle w:val="Hyperlink"/>
            <w:rFonts w:asciiTheme="majorBidi" w:hAnsiTheme="majorBidi" w:cstheme="majorBidi"/>
          </w:rPr>
          <w:t>Bible Project</w:t>
        </w:r>
      </w:hyperlink>
      <w:r>
        <w:rPr>
          <w:rFonts w:asciiTheme="majorBidi" w:hAnsiTheme="majorBidi" w:cstheme="majorBidi"/>
          <w:color w:val="18191B"/>
        </w:rPr>
        <w:t>,</w:t>
      </w:r>
      <w:r w:rsidR="008F01DD" w:rsidRPr="00F51F9C">
        <w:rPr>
          <w:rFonts w:asciiTheme="majorBidi" w:hAnsiTheme="majorBidi" w:cstheme="majorBidi"/>
          <w:color w:val="18191B"/>
        </w:rPr>
        <w:t xml:space="preserve"> </w:t>
      </w:r>
      <w:r>
        <w:rPr>
          <w:rFonts w:asciiTheme="majorBidi" w:hAnsiTheme="majorBidi" w:cstheme="majorBidi"/>
          <w:color w:val="18191B"/>
        </w:rPr>
        <w:t xml:space="preserve">and </w:t>
      </w:r>
      <w:hyperlink r:id="rId15" w:history="1">
        <w:r w:rsidR="008F01DD" w:rsidRPr="00F51F9C">
          <w:rPr>
            <w:rStyle w:val="Hyperlink"/>
            <w:rFonts w:asciiTheme="majorBidi" w:hAnsiTheme="majorBidi" w:cstheme="majorBidi"/>
          </w:rPr>
          <w:t>LivingWaters</w:t>
        </w:r>
        <w:r w:rsidRPr="00F51F9C">
          <w:rPr>
            <w:rStyle w:val="Hyperlink"/>
            <w:rFonts w:asciiTheme="majorBidi" w:hAnsiTheme="majorBidi" w:cstheme="majorBidi"/>
          </w:rPr>
          <w:t>.org</w:t>
        </w:r>
      </w:hyperlink>
      <w:r w:rsidRPr="00F51F9C">
        <w:rPr>
          <w:rFonts w:asciiTheme="majorBidi" w:hAnsiTheme="majorBidi" w:cstheme="majorBidi"/>
          <w:color w:val="18191B"/>
        </w:rPr>
        <w:t xml:space="preserve"> as examples that might move into the 3D and AI realms?</w:t>
      </w:r>
      <w:r>
        <w:rPr>
          <w:rFonts w:asciiTheme="majorBidi" w:hAnsiTheme="majorBidi" w:cstheme="majorBidi"/>
          <w:color w:val="18191B"/>
        </w:rPr>
        <w:t xml:space="preserve"> </w:t>
      </w:r>
      <w:r w:rsidRPr="00F51F9C">
        <w:rPr>
          <w:rFonts w:asciiTheme="majorBidi" w:hAnsiTheme="majorBidi" w:cstheme="majorBidi"/>
          <w:color w:val="18191B"/>
        </w:rPr>
        <w:t>(</w:t>
      </w:r>
      <w:proofErr w:type="gramStart"/>
      <w:r w:rsidRPr="00F51F9C">
        <w:rPr>
          <w:rFonts w:asciiTheme="majorBidi" w:hAnsiTheme="majorBidi" w:cstheme="majorBidi"/>
          <w:color w:val="18191B"/>
        </w:rPr>
        <w:t>think</w:t>
      </w:r>
      <w:proofErr w:type="gramEnd"/>
      <w:r w:rsidRPr="00F51F9C">
        <w:rPr>
          <w:rFonts w:asciiTheme="majorBidi" w:hAnsiTheme="majorBidi" w:cstheme="majorBidi"/>
          <w:color w:val="18191B"/>
        </w:rPr>
        <w:t xml:space="preserve"> Christian</w:t>
      </w:r>
      <w:r w:rsidR="008F01DD" w:rsidRPr="00F51F9C">
        <w:rPr>
          <w:rFonts w:asciiTheme="majorBidi" w:hAnsiTheme="majorBidi" w:cstheme="majorBidi"/>
          <w:color w:val="18191B"/>
        </w:rPr>
        <w:t xml:space="preserve"> S</w:t>
      </w:r>
      <w:r w:rsidRPr="00F51F9C">
        <w:rPr>
          <w:rFonts w:asciiTheme="majorBidi" w:hAnsiTheme="majorBidi" w:cstheme="majorBidi"/>
          <w:color w:val="18191B"/>
        </w:rPr>
        <w:t>iri</w:t>
      </w:r>
      <w:r w:rsidR="008F01DD" w:rsidRPr="00F51F9C">
        <w:rPr>
          <w:rFonts w:asciiTheme="majorBidi" w:hAnsiTheme="majorBidi" w:cstheme="majorBidi"/>
          <w:color w:val="18191B"/>
        </w:rPr>
        <w:t>/A</w:t>
      </w:r>
      <w:r w:rsidRPr="00F51F9C">
        <w:rPr>
          <w:rFonts w:asciiTheme="majorBidi" w:hAnsiTheme="majorBidi" w:cstheme="majorBidi"/>
          <w:color w:val="18191B"/>
        </w:rPr>
        <w:t>lexa</w:t>
      </w:r>
      <w:r w:rsidR="008F01DD" w:rsidRPr="00F51F9C">
        <w:rPr>
          <w:rFonts w:asciiTheme="majorBidi" w:hAnsiTheme="majorBidi" w:cstheme="majorBidi"/>
          <w:color w:val="18191B"/>
        </w:rPr>
        <w:t>/G</w:t>
      </w:r>
      <w:r w:rsidRPr="00F51F9C">
        <w:rPr>
          <w:rFonts w:asciiTheme="majorBidi" w:hAnsiTheme="majorBidi" w:cstheme="majorBidi"/>
          <w:color w:val="18191B"/>
        </w:rPr>
        <w:t>oogle</w:t>
      </w:r>
      <w:r w:rsidR="008F01DD" w:rsidRPr="00F51F9C">
        <w:rPr>
          <w:rFonts w:asciiTheme="majorBidi" w:hAnsiTheme="majorBidi" w:cstheme="majorBidi"/>
          <w:color w:val="18191B"/>
        </w:rPr>
        <w:t xml:space="preserve"> with </w:t>
      </w:r>
      <w:r w:rsidRPr="00F51F9C">
        <w:rPr>
          <w:rFonts w:asciiTheme="majorBidi" w:hAnsiTheme="majorBidi" w:cstheme="majorBidi"/>
          <w:color w:val="18191B"/>
        </w:rPr>
        <w:t xml:space="preserve">an </w:t>
      </w:r>
      <w:r w:rsidR="008F01DD" w:rsidRPr="00F51F9C">
        <w:rPr>
          <w:rFonts w:asciiTheme="majorBidi" w:hAnsiTheme="majorBidi" w:cstheme="majorBidi"/>
          <w:color w:val="18191B"/>
        </w:rPr>
        <w:t>avatar</w:t>
      </w:r>
      <w:r w:rsidRPr="00F51F9C">
        <w:rPr>
          <w:rFonts w:asciiTheme="majorBidi" w:hAnsiTheme="majorBidi" w:cstheme="majorBidi"/>
          <w:color w:val="18191B"/>
        </w:rPr>
        <w:t>)?</w:t>
      </w:r>
    </w:p>
    <w:p w14:paraId="7647DD95" w14:textId="445FB17B" w:rsidR="008F01DD" w:rsidRPr="00347354" w:rsidRDefault="00F51F9C" w:rsidP="00421735">
      <w:pPr>
        <w:pStyle w:val="ListParagraph"/>
        <w:numPr>
          <w:ilvl w:val="0"/>
          <w:numId w:val="3"/>
        </w:numPr>
        <w:rPr>
          <w:rFonts w:asciiTheme="majorBidi" w:hAnsiTheme="majorBidi" w:cstheme="majorBidi"/>
          <w:color w:val="18191B"/>
        </w:rPr>
      </w:pPr>
      <w:r>
        <w:rPr>
          <w:rFonts w:asciiTheme="majorBidi" w:hAnsiTheme="majorBidi" w:cstheme="majorBidi"/>
          <w:color w:val="18191B"/>
        </w:rPr>
        <w:t xml:space="preserve">How can you use </w:t>
      </w:r>
      <w:r w:rsidR="00347354">
        <w:rPr>
          <w:rFonts w:asciiTheme="majorBidi" w:hAnsiTheme="majorBidi" w:cstheme="majorBidi"/>
          <w:color w:val="18191B"/>
        </w:rPr>
        <w:t>translation technology better? I</w:t>
      </w:r>
      <w:r w:rsidR="008F01DD" w:rsidRPr="00347354">
        <w:rPr>
          <w:rFonts w:asciiTheme="majorBidi" w:hAnsiTheme="majorBidi" w:cstheme="majorBidi"/>
          <w:color w:val="18191B"/>
        </w:rPr>
        <w:t xml:space="preserve">mmediately written and audio, bubble over your shoulder, sign language </w:t>
      </w:r>
      <w:hyperlink r:id="rId16" w:history="1">
        <w:r w:rsidR="008F01DD" w:rsidRPr="00347354">
          <w:rPr>
            <w:rStyle w:val="Hyperlink"/>
            <w:rFonts w:asciiTheme="majorBidi" w:hAnsiTheme="majorBidi" w:cstheme="majorBidi"/>
          </w:rPr>
          <w:t>https://www.youtube.com/watch?v=Ordizc-8gvE</w:t>
        </w:r>
      </w:hyperlink>
      <w:r w:rsidR="008F01DD" w:rsidRPr="00347354">
        <w:rPr>
          <w:rFonts w:asciiTheme="majorBidi" w:hAnsiTheme="majorBidi" w:cstheme="majorBidi"/>
          <w:color w:val="18191B"/>
        </w:rPr>
        <w:t xml:space="preserve"> </w:t>
      </w:r>
      <w:r w:rsidR="00347354">
        <w:rPr>
          <w:rFonts w:asciiTheme="majorBidi" w:hAnsiTheme="majorBidi" w:cstheme="majorBidi"/>
          <w:color w:val="18191B"/>
        </w:rPr>
        <w:t xml:space="preserve">@ </w:t>
      </w:r>
      <w:r w:rsidR="008F01DD" w:rsidRPr="00347354">
        <w:rPr>
          <w:rFonts w:asciiTheme="majorBidi" w:hAnsiTheme="majorBidi" w:cstheme="majorBidi"/>
          <w:color w:val="18191B"/>
        </w:rPr>
        <w:t>1:29</w:t>
      </w:r>
    </w:p>
    <w:p w14:paraId="2D3BDB1A" w14:textId="1846B4C1" w:rsidR="008F01DD" w:rsidRPr="00347354" w:rsidRDefault="00347354" w:rsidP="00421735">
      <w:pPr>
        <w:pStyle w:val="ListParagraph"/>
        <w:numPr>
          <w:ilvl w:val="0"/>
          <w:numId w:val="3"/>
        </w:numPr>
        <w:rPr>
          <w:rFonts w:asciiTheme="majorBidi" w:hAnsiTheme="majorBidi" w:cstheme="majorBidi"/>
          <w:color w:val="18191B"/>
          <w:lang w:val="fr-FR"/>
        </w:rPr>
      </w:pPr>
      <w:r>
        <w:rPr>
          <w:rFonts w:asciiTheme="majorBidi" w:hAnsiTheme="majorBidi" w:cstheme="majorBidi"/>
          <w:color w:val="18191B"/>
        </w:rPr>
        <w:t xml:space="preserve">Could you host virtual </w:t>
      </w:r>
      <w:r w:rsidR="008F01DD" w:rsidRPr="0062415B">
        <w:rPr>
          <w:rFonts w:asciiTheme="majorBidi" w:hAnsiTheme="majorBidi" w:cstheme="majorBidi"/>
          <w:color w:val="18191B"/>
        </w:rPr>
        <w:t>Christian concerts</w:t>
      </w:r>
      <w:r>
        <w:rPr>
          <w:rFonts w:asciiTheme="majorBidi" w:hAnsiTheme="majorBidi" w:cstheme="majorBidi"/>
          <w:color w:val="18191B"/>
        </w:rPr>
        <w:t xml:space="preserve">? </w:t>
      </w:r>
      <w:r w:rsidR="008F01DD" w:rsidRPr="00347354">
        <w:rPr>
          <w:rFonts w:asciiTheme="majorBidi" w:hAnsiTheme="majorBidi" w:cstheme="majorBidi"/>
          <w:color w:val="18191B"/>
          <w:lang w:val="fr-FR"/>
        </w:rPr>
        <w:t>Language</w:t>
      </w:r>
      <w:r w:rsidRPr="00347354">
        <w:rPr>
          <w:rFonts w:asciiTheme="majorBidi" w:hAnsiTheme="majorBidi" w:cstheme="majorBidi"/>
          <w:color w:val="18191B"/>
          <w:lang w:val="fr-FR"/>
        </w:rPr>
        <w:t xml:space="preserve"> l</w:t>
      </w:r>
      <w:r w:rsidR="008F01DD" w:rsidRPr="00347354">
        <w:rPr>
          <w:rFonts w:asciiTheme="majorBidi" w:hAnsiTheme="majorBidi" w:cstheme="majorBidi"/>
          <w:color w:val="18191B"/>
          <w:lang w:val="fr-FR"/>
        </w:rPr>
        <w:t>essons</w:t>
      </w:r>
      <w:r w:rsidRPr="00347354">
        <w:rPr>
          <w:rFonts w:asciiTheme="majorBidi" w:hAnsiTheme="majorBidi" w:cstheme="majorBidi"/>
          <w:color w:val="18191B"/>
          <w:lang w:val="fr-FR"/>
        </w:rPr>
        <w:t xml:space="preserve">? </w:t>
      </w:r>
      <w:r w:rsidR="008F01DD" w:rsidRPr="00347354">
        <w:rPr>
          <w:rFonts w:asciiTheme="majorBidi" w:hAnsiTheme="majorBidi" w:cstheme="majorBidi"/>
          <w:color w:val="18191B"/>
          <w:lang w:val="fr-FR"/>
        </w:rPr>
        <w:t>Exercise</w:t>
      </w:r>
      <w:r w:rsidRPr="00347354">
        <w:rPr>
          <w:rFonts w:asciiTheme="majorBidi" w:hAnsiTheme="majorBidi" w:cstheme="majorBidi"/>
          <w:color w:val="18191B"/>
          <w:lang w:val="fr-FR"/>
        </w:rPr>
        <w:t xml:space="preserve"> classes? </w:t>
      </w:r>
      <w:r w:rsidR="008F01DD" w:rsidRPr="00347354">
        <w:rPr>
          <w:rFonts w:asciiTheme="majorBidi" w:hAnsiTheme="majorBidi" w:cstheme="majorBidi"/>
          <w:color w:val="18191B"/>
          <w:lang w:val="fr-FR"/>
        </w:rPr>
        <w:t>Masters Courses</w:t>
      </w:r>
      <w:r w:rsidRPr="00347354">
        <w:rPr>
          <w:rFonts w:asciiTheme="majorBidi" w:hAnsiTheme="majorBidi" w:cstheme="majorBidi"/>
          <w:color w:val="18191B"/>
          <w:lang w:val="fr-FR"/>
        </w:rPr>
        <w:t>?</w:t>
      </w:r>
      <w:r>
        <w:rPr>
          <w:rFonts w:asciiTheme="majorBidi" w:hAnsiTheme="majorBidi" w:cstheme="majorBidi"/>
          <w:color w:val="18191B"/>
          <w:lang w:val="fr-FR"/>
        </w:rPr>
        <w:t xml:space="preserve"> </w:t>
      </w:r>
      <w:r w:rsidR="008F01DD" w:rsidRPr="00347354">
        <w:rPr>
          <w:rFonts w:asciiTheme="majorBidi" w:hAnsiTheme="majorBidi" w:cstheme="majorBidi"/>
          <w:color w:val="18191B"/>
        </w:rPr>
        <w:t xml:space="preserve">Health </w:t>
      </w:r>
      <w:r>
        <w:rPr>
          <w:rFonts w:asciiTheme="majorBidi" w:hAnsiTheme="majorBidi" w:cstheme="majorBidi"/>
          <w:color w:val="18191B"/>
        </w:rPr>
        <w:t>c</w:t>
      </w:r>
      <w:r w:rsidR="008F01DD" w:rsidRPr="00347354">
        <w:rPr>
          <w:rFonts w:asciiTheme="majorBidi" w:hAnsiTheme="majorBidi" w:cstheme="majorBidi"/>
          <w:color w:val="18191B"/>
        </w:rPr>
        <w:t>linic</w:t>
      </w:r>
      <w:r>
        <w:rPr>
          <w:rFonts w:asciiTheme="majorBidi" w:hAnsiTheme="majorBidi" w:cstheme="majorBidi"/>
          <w:color w:val="18191B"/>
        </w:rPr>
        <w:t>?</w:t>
      </w:r>
    </w:p>
    <w:p w14:paraId="6C513136" w14:textId="2A2D59DD" w:rsidR="008F01DD" w:rsidRPr="00347354" w:rsidRDefault="00347354" w:rsidP="00421735">
      <w:pPr>
        <w:pStyle w:val="ListParagraph"/>
        <w:numPr>
          <w:ilvl w:val="0"/>
          <w:numId w:val="3"/>
        </w:numPr>
        <w:rPr>
          <w:rFonts w:asciiTheme="majorBidi" w:hAnsiTheme="majorBidi" w:cstheme="majorBidi"/>
          <w:color w:val="18191B"/>
        </w:rPr>
      </w:pPr>
      <w:r w:rsidRPr="00347354">
        <w:rPr>
          <w:rFonts w:asciiTheme="majorBidi" w:hAnsiTheme="majorBidi" w:cstheme="majorBidi"/>
          <w:color w:val="18191B"/>
        </w:rPr>
        <w:t>Look at current ideas</w:t>
      </w:r>
      <w:r>
        <w:rPr>
          <w:rFonts w:asciiTheme="majorBidi" w:hAnsiTheme="majorBidi" w:cstheme="majorBidi"/>
          <w:color w:val="18191B"/>
        </w:rPr>
        <w:t xml:space="preserve"> with Meta</w:t>
      </w:r>
      <w:r w:rsidR="008F01DD" w:rsidRPr="00347354">
        <w:rPr>
          <w:rFonts w:asciiTheme="majorBidi" w:hAnsiTheme="majorBidi" w:cstheme="majorBidi"/>
          <w:color w:val="18191B"/>
        </w:rPr>
        <w:t xml:space="preserve">: </w:t>
      </w:r>
      <w:hyperlink r:id="rId17" w:history="1">
        <w:r w:rsidR="008F01DD" w:rsidRPr="00347354">
          <w:rPr>
            <w:rStyle w:val="Hyperlink"/>
            <w:rFonts w:asciiTheme="majorBidi" w:hAnsiTheme="majorBidi" w:cstheme="majorBidi"/>
          </w:rPr>
          <w:t>https://www.oculus.com/experiences/quest/3002729676463989/</w:t>
        </w:r>
      </w:hyperlink>
      <w:r w:rsidR="008F01DD" w:rsidRPr="00347354">
        <w:rPr>
          <w:rFonts w:asciiTheme="majorBidi" w:hAnsiTheme="majorBidi" w:cstheme="majorBidi"/>
          <w:color w:val="18191B"/>
        </w:rPr>
        <w:t xml:space="preserve"> </w:t>
      </w:r>
    </w:p>
    <w:p w14:paraId="01D9CA60" w14:textId="231A1513" w:rsidR="008F01DD" w:rsidRPr="00347354" w:rsidRDefault="00347354" w:rsidP="00421735">
      <w:pPr>
        <w:pStyle w:val="ListParagraph"/>
        <w:numPr>
          <w:ilvl w:val="0"/>
          <w:numId w:val="3"/>
        </w:numPr>
        <w:rPr>
          <w:rFonts w:asciiTheme="majorBidi" w:hAnsiTheme="majorBidi" w:cstheme="majorBidi"/>
          <w:color w:val="18191B"/>
        </w:rPr>
      </w:pPr>
      <w:r w:rsidRPr="00347354">
        <w:rPr>
          <w:rFonts w:asciiTheme="majorBidi" w:hAnsiTheme="majorBidi" w:cstheme="majorBidi"/>
          <w:color w:val="18191B"/>
        </w:rPr>
        <w:t xml:space="preserve">Watch </w:t>
      </w:r>
      <w:r w:rsidR="008F01DD" w:rsidRPr="00347354">
        <w:rPr>
          <w:rFonts w:asciiTheme="majorBidi" w:hAnsiTheme="majorBidi" w:cstheme="majorBidi"/>
          <w:color w:val="18191B"/>
        </w:rPr>
        <w:t>YouTube VR</w:t>
      </w:r>
      <w:r w:rsidRPr="00347354">
        <w:rPr>
          <w:rFonts w:asciiTheme="majorBidi" w:hAnsiTheme="majorBidi" w:cstheme="majorBidi"/>
          <w:color w:val="18191B"/>
        </w:rPr>
        <w:t xml:space="preserve"> 360 degree videos:</w:t>
      </w:r>
    </w:p>
    <w:p w14:paraId="1B356BC4" w14:textId="604A3022" w:rsidR="008F01DD" w:rsidRPr="00347354" w:rsidRDefault="008A50E0" w:rsidP="00421735">
      <w:pPr>
        <w:pStyle w:val="ListParagraph"/>
        <w:numPr>
          <w:ilvl w:val="0"/>
          <w:numId w:val="3"/>
        </w:numPr>
        <w:rPr>
          <w:rFonts w:asciiTheme="majorBidi" w:hAnsiTheme="majorBidi" w:cstheme="majorBidi"/>
          <w:color w:val="18191B"/>
        </w:rPr>
      </w:pPr>
      <w:hyperlink r:id="rId18" w:history="1">
        <w:r w:rsidR="00347354" w:rsidRPr="00347354">
          <w:rPr>
            <w:rStyle w:val="Hyperlink"/>
            <w:rFonts w:asciiTheme="majorBidi" w:hAnsiTheme="majorBidi" w:cstheme="majorBidi"/>
          </w:rPr>
          <w:t>https://www.oculus.com/experiences/quest/2002317119880945/</w:t>
        </w:r>
      </w:hyperlink>
      <w:r w:rsidR="00347354" w:rsidRPr="00347354">
        <w:rPr>
          <w:rFonts w:asciiTheme="majorBidi" w:hAnsiTheme="majorBidi" w:cstheme="majorBidi"/>
        </w:rPr>
        <w:t xml:space="preserve"> </w:t>
      </w:r>
    </w:p>
    <w:p w14:paraId="6B73FC18" w14:textId="77777777" w:rsidR="008F01DD" w:rsidRPr="0062415B" w:rsidRDefault="008F01DD" w:rsidP="00421735">
      <w:pPr>
        <w:pStyle w:val="ListParagraph"/>
        <w:numPr>
          <w:ilvl w:val="0"/>
          <w:numId w:val="3"/>
        </w:numPr>
        <w:rPr>
          <w:rFonts w:asciiTheme="majorBidi" w:hAnsiTheme="majorBidi" w:cstheme="majorBidi"/>
          <w:color w:val="18191B"/>
        </w:rPr>
      </w:pPr>
      <w:r w:rsidRPr="0062415B">
        <w:rPr>
          <w:rFonts w:asciiTheme="majorBidi" w:hAnsiTheme="majorBidi" w:cstheme="majorBidi"/>
          <w:color w:val="18191B"/>
        </w:rPr>
        <w:t>Play to earn incentives – coins for attendance, participation</w:t>
      </w:r>
    </w:p>
    <w:p w14:paraId="67CABB97" w14:textId="19256065" w:rsidR="008F01DD" w:rsidRPr="0062415B" w:rsidRDefault="008F01DD" w:rsidP="00421735">
      <w:pPr>
        <w:pStyle w:val="ListParagraph"/>
        <w:numPr>
          <w:ilvl w:val="0"/>
          <w:numId w:val="3"/>
        </w:numPr>
        <w:rPr>
          <w:rFonts w:asciiTheme="majorBidi" w:hAnsiTheme="majorBidi" w:cstheme="majorBidi"/>
          <w:color w:val="18191B"/>
        </w:rPr>
      </w:pPr>
      <w:r w:rsidRPr="0062415B">
        <w:rPr>
          <w:rFonts w:asciiTheme="majorBidi" w:hAnsiTheme="majorBidi" w:cstheme="majorBidi"/>
          <w:color w:val="18191B"/>
        </w:rPr>
        <w:t>Provide VPN or Internet access with evangelism links</w:t>
      </w:r>
    </w:p>
    <w:p w14:paraId="678B6C9D" w14:textId="77777777" w:rsidR="008F01DD" w:rsidRPr="0062415B" w:rsidRDefault="008F01DD" w:rsidP="00421735">
      <w:pPr>
        <w:pStyle w:val="ListParagraph"/>
        <w:numPr>
          <w:ilvl w:val="0"/>
          <w:numId w:val="3"/>
        </w:numPr>
        <w:rPr>
          <w:rFonts w:asciiTheme="majorBidi" w:hAnsiTheme="majorBidi" w:cstheme="majorBidi"/>
          <w:color w:val="18191B"/>
        </w:rPr>
      </w:pPr>
      <w:r w:rsidRPr="0062415B">
        <w:rPr>
          <w:rFonts w:asciiTheme="majorBidi" w:hAnsiTheme="majorBidi" w:cstheme="majorBidi"/>
          <w:color w:val="18191B"/>
        </w:rPr>
        <w:t>What is your digital advertising budget?</w:t>
      </w:r>
    </w:p>
    <w:p w14:paraId="6AD2BE4A" w14:textId="77777777" w:rsidR="008F01DD" w:rsidRPr="0062415B" w:rsidRDefault="008F01DD" w:rsidP="00421735">
      <w:pPr>
        <w:pStyle w:val="ListParagraph"/>
        <w:numPr>
          <w:ilvl w:val="0"/>
          <w:numId w:val="3"/>
        </w:numPr>
        <w:rPr>
          <w:rFonts w:asciiTheme="majorBidi" w:hAnsiTheme="majorBidi" w:cstheme="majorBidi"/>
          <w:color w:val="18191B"/>
        </w:rPr>
      </w:pPr>
      <w:r w:rsidRPr="0062415B">
        <w:rPr>
          <w:rFonts w:asciiTheme="majorBidi" w:hAnsiTheme="majorBidi" w:cstheme="majorBidi"/>
          <w:color w:val="18191B"/>
        </w:rPr>
        <w:t>What is your social media following among non-believers?</w:t>
      </w:r>
    </w:p>
    <w:p w14:paraId="31DB155E" w14:textId="506F0104" w:rsidR="008F01DD" w:rsidRPr="0062415B" w:rsidRDefault="00347354" w:rsidP="00421735">
      <w:pPr>
        <w:pStyle w:val="ListParagraph"/>
        <w:numPr>
          <w:ilvl w:val="0"/>
          <w:numId w:val="3"/>
        </w:numPr>
        <w:rPr>
          <w:rFonts w:asciiTheme="majorBidi" w:hAnsiTheme="majorBidi" w:cstheme="majorBidi"/>
          <w:color w:val="18191B"/>
        </w:rPr>
      </w:pPr>
      <w:r>
        <w:rPr>
          <w:rFonts w:asciiTheme="majorBidi" w:hAnsiTheme="majorBidi" w:cstheme="majorBidi"/>
          <w:color w:val="18191B"/>
        </w:rPr>
        <w:t>Who could you r</w:t>
      </w:r>
      <w:r w:rsidR="008F01DD" w:rsidRPr="0062415B">
        <w:rPr>
          <w:rFonts w:asciiTheme="majorBidi" w:hAnsiTheme="majorBidi" w:cstheme="majorBidi"/>
          <w:color w:val="18191B"/>
        </w:rPr>
        <w:t>ecruit &amp; hire Christian missionaries from FB, Instagram, YT, TikTok, Shorts, Reels</w:t>
      </w:r>
    </w:p>
    <w:p w14:paraId="0E8D4A92" w14:textId="77777777" w:rsidR="002C666D" w:rsidRPr="0062415B" w:rsidRDefault="002C666D" w:rsidP="002C666D">
      <w:pPr>
        <w:tabs>
          <w:tab w:val="left" w:pos="20"/>
          <w:tab w:val="left" w:pos="212"/>
        </w:tabs>
        <w:autoSpaceDE w:val="0"/>
        <w:autoSpaceDN w:val="0"/>
        <w:adjustRightInd w:val="0"/>
        <w:rPr>
          <w:rFonts w:asciiTheme="majorBidi" w:hAnsiTheme="majorBidi" w:cstheme="majorBidi"/>
          <w:color w:val="000000"/>
          <w:u w:color="0000FF"/>
        </w:rPr>
      </w:pPr>
    </w:p>
    <w:p w14:paraId="63D918C1" w14:textId="77777777" w:rsidR="00EF1276" w:rsidRDefault="002F3D64" w:rsidP="00EF1276">
      <w:pPr>
        <w:autoSpaceDE w:val="0"/>
        <w:autoSpaceDN w:val="0"/>
        <w:adjustRightInd w:val="0"/>
        <w:ind w:firstLine="720"/>
        <w:rPr>
          <w:rFonts w:asciiTheme="majorBidi" w:hAnsiTheme="majorBidi" w:cstheme="majorBidi"/>
          <w:color w:val="131315"/>
          <w:u w:color="0000FF"/>
        </w:rPr>
      </w:pPr>
      <w:r w:rsidRPr="0062415B">
        <w:rPr>
          <w:rFonts w:asciiTheme="majorBidi" w:hAnsiTheme="majorBidi" w:cstheme="majorBidi"/>
          <w:b/>
          <w:bCs/>
          <w:color w:val="131315"/>
          <w:u w:color="0000FF"/>
        </w:rPr>
        <w:t>Digital Missions C</w:t>
      </w:r>
      <w:r w:rsidR="0007169F">
        <w:rPr>
          <w:rFonts w:asciiTheme="majorBidi" w:hAnsiTheme="majorBidi" w:cstheme="majorBidi"/>
          <w:b/>
          <w:bCs/>
          <w:color w:val="131315"/>
          <w:u w:color="0000FF"/>
        </w:rPr>
        <w:t xml:space="preserve">hallenges.  </w:t>
      </w:r>
      <w:r w:rsidR="0007169F" w:rsidRPr="0007169F">
        <w:rPr>
          <w:rFonts w:asciiTheme="majorBidi" w:hAnsiTheme="majorBidi" w:cstheme="majorBidi"/>
          <w:color w:val="131315"/>
          <w:u w:color="0000FF"/>
        </w:rPr>
        <w:t>Although the opportunities are vast in the digital realm there are some serious challenges that need to be considered.</w:t>
      </w:r>
      <w:r w:rsidR="0007169F">
        <w:rPr>
          <w:rFonts w:asciiTheme="majorBidi" w:hAnsiTheme="majorBidi" w:cstheme="majorBidi"/>
          <w:color w:val="131315"/>
          <w:u w:color="0000FF"/>
        </w:rPr>
        <w:t xml:space="preserve">  Whenever you take digital missions steps you need to anticipate and prepare for Satan’s counterattacks and resistance.  </w:t>
      </w:r>
      <w:r w:rsidR="00EF1276">
        <w:rPr>
          <w:rFonts w:asciiTheme="majorBidi" w:hAnsiTheme="majorBidi" w:cstheme="majorBidi"/>
          <w:color w:val="131315"/>
          <w:u w:color="0000FF"/>
        </w:rPr>
        <w:t>Here are some questions to consider as you consider the unique challenges of digital missions:</w:t>
      </w:r>
    </w:p>
    <w:p w14:paraId="626AACF9" w14:textId="77777777" w:rsidR="00EF1276" w:rsidRDefault="00EF1276" w:rsidP="00EF1276">
      <w:pPr>
        <w:pStyle w:val="ListParagraph"/>
        <w:numPr>
          <w:ilvl w:val="0"/>
          <w:numId w:val="41"/>
        </w:numPr>
        <w:autoSpaceDE w:val="0"/>
        <w:autoSpaceDN w:val="0"/>
        <w:adjustRightInd w:val="0"/>
        <w:rPr>
          <w:rFonts w:asciiTheme="majorBidi" w:hAnsiTheme="majorBidi" w:cstheme="majorBidi"/>
          <w:color w:val="131315"/>
          <w:u w:color="0000FF"/>
        </w:rPr>
      </w:pPr>
      <w:r>
        <w:rPr>
          <w:rFonts w:asciiTheme="majorBidi" w:hAnsiTheme="majorBidi" w:cstheme="majorBidi"/>
          <w:color w:val="131315"/>
          <w:u w:color="0000FF"/>
        </w:rPr>
        <w:t>What</w:t>
      </w:r>
      <w:r w:rsidR="0007169F" w:rsidRPr="00EF1276">
        <w:rPr>
          <w:rFonts w:asciiTheme="majorBidi" w:hAnsiTheme="majorBidi" w:cstheme="majorBidi"/>
          <w:color w:val="131315"/>
          <w:u w:color="0000FF"/>
        </w:rPr>
        <w:t xml:space="preserve"> other organizations </w:t>
      </w:r>
      <w:r>
        <w:rPr>
          <w:rFonts w:asciiTheme="majorBidi" w:hAnsiTheme="majorBidi" w:cstheme="majorBidi"/>
          <w:color w:val="131315"/>
          <w:u w:color="0000FF"/>
        </w:rPr>
        <w:t xml:space="preserve">can you learn from by </w:t>
      </w:r>
      <w:r w:rsidR="0007169F" w:rsidRPr="00EF1276">
        <w:rPr>
          <w:rFonts w:asciiTheme="majorBidi" w:hAnsiTheme="majorBidi" w:cstheme="majorBidi"/>
          <w:color w:val="131315"/>
          <w:u w:color="0000FF"/>
        </w:rPr>
        <w:t>ask</w:t>
      </w:r>
      <w:r>
        <w:rPr>
          <w:rFonts w:asciiTheme="majorBidi" w:hAnsiTheme="majorBidi" w:cstheme="majorBidi"/>
          <w:color w:val="131315"/>
          <w:u w:color="0000FF"/>
        </w:rPr>
        <w:t>ing</w:t>
      </w:r>
      <w:r w:rsidR="0007169F" w:rsidRPr="00EF1276">
        <w:rPr>
          <w:rFonts w:asciiTheme="majorBidi" w:hAnsiTheme="majorBidi" w:cstheme="majorBidi"/>
          <w:color w:val="131315"/>
          <w:u w:color="0000FF"/>
        </w:rPr>
        <w:t xml:space="preserve"> them about the</w:t>
      </w:r>
      <w:r>
        <w:rPr>
          <w:rFonts w:asciiTheme="majorBidi" w:hAnsiTheme="majorBidi" w:cstheme="majorBidi"/>
          <w:color w:val="131315"/>
          <w:u w:color="0000FF"/>
        </w:rPr>
        <w:t>ir difficult experiences?</w:t>
      </w:r>
    </w:p>
    <w:p w14:paraId="5D463962" w14:textId="77777777" w:rsidR="00EF1276" w:rsidRDefault="00EF1276" w:rsidP="00EF1276">
      <w:pPr>
        <w:pStyle w:val="ListParagraph"/>
        <w:numPr>
          <w:ilvl w:val="0"/>
          <w:numId w:val="41"/>
        </w:numPr>
        <w:autoSpaceDE w:val="0"/>
        <w:autoSpaceDN w:val="0"/>
        <w:adjustRightInd w:val="0"/>
        <w:rPr>
          <w:rFonts w:asciiTheme="majorBidi" w:hAnsiTheme="majorBidi" w:cstheme="majorBidi"/>
          <w:color w:val="131315"/>
          <w:u w:color="0000FF"/>
        </w:rPr>
      </w:pPr>
      <w:r>
        <w:rPr>
          <w:rFonts w:asciiTheme="majorBidi" w:hAnsiTheme="majorBidi" w:cstheme="majorBidi"/>
          <w:color w:val="131315"/>
          <w:u w:color="0000FF"/>
        </w:rPr>
        <w:lastRenderedPageBreak/>
        <w:t>What do you need</w:t>
      </w:r>
      <w:r w:rsidR="0007169F" w:rsidRPr="00EF1276">
        <w:rPr>
          <w:rFonts w:asciiTheme="majorBidi" w:hAnsiTheme="majorBidi" w:cstheme="majorBidi"/>
          <w:color w:val="131315"/>
          <w:u w:color="0000FF"/>
        </w:rPr>
        <w:t xml:space="preserve"> to consider </w:t>
      </w:r>
      <w:r>
        <w:rPr>
          <w:rFonts w:asciiTheme="majorBidi" w:hAnsiTheme="majorBidi" w:cstheme="majorBidi"/>
          <w:color w:val="131315"/>
          <w:u w:color="0000FF"/>
        </w:rPr>
        <w:t>on t</w:t>
      </w:r>
      <w:r w:rsidR="0007169F" w:rsidRPr="00EF1276">
        <w:rPr>
          <w:rFonts w:asciiTheme="majorBidi" w:hAnsiTheme="majorBidi" w:cstheme="majorBidi"/>
          <w:color w:val="131315"/>
          <w:u w:color="0000FF"/>
        </w:rPr>
        <w:t>he platforms you will use</w:t>
      </w:r>
      <w:r>
        <w:rPr>
          <w:rFonts w:asciiTheme="majorBidi" w:hAnsiTheme="majorBidi" w:cstheme="majorBidi"/>
          <w:color w:val="131315"/>
          <w:u w:color="0000FF"/>
        </w:rPr>
        <w:t>?  What are</w:t>
      </w:r>
      <w:r w:rsidR="0007169F" w:rsidRPr="00EF1276">
        <w:rPr>
          <w:rFonts w:asciiTheme="majorBidi" w:hAnsiTheme="majorBidi" w:cstheme="majorBidi"/>
          <w:color w:val="131315"/>
          <w:u w:color="0000FF"/>
        </w:rPr>
        <w:t xml:space="preserve"> their reputations and temptations (think Snapchat and TikTok</w:t>
      </w:r>
      <w:r>
        <w:rPr>
          <w:rFonts w:asciiTheme="majorBidi" w:hAnsiTheme="majorBidi" w:cstheme="majorBidi"/>
          <w:color w:val="131315"/>
          <w:u w:color="0000FF"/>
        </w:rPr>
        <w:t>)?</w:t>
      </w:r>
      <w:r w:rsidR="0007169F" w:rsidRPr="00EF1276">
        <w:rPr>
          <w:rFonts w:asciiTheme="majorBidi" w:hAnsiTheme="majorBidi" w:cstheme="majorBidi"/>
          <w:color w:val="131315"/>
          <w:u w:color="0000FF"/>
        </w:rPr>
        <w:t xml:space="preserve">  What addictions may they feed and what accountability do you need.  </w:t>
      </w:r>
    </w:p>
    <w:p w14:paraId="2D24988E" w14:textId="77777777" w:rsidR="00EF1276" w:rsidRDefault="0007169F" w:rsidP="00EF1276">
      <w:pPr>
        <w:pStyle w:val="ListParagraph"/>
        <w:numPr>
          <w:ilvl w:val="0"/>
          <w:numId w:val="41"/>
        </w:numPr>
        <w:autoSpaceDE w:val="0"/>
        <w:autoSpaceDN w:val="0"/>
        <w:adjustRightInd w:val="0"/>
        <w:rPr>
          <w:rFonts w:asciiTheme="majorBidi" w:hAnsiTheme="majorBidi" w:cstheme="majorBidi"/>
          <w:color w:val="131315"/>
          <w:u w:color="0000FF"/>
        </w:rPr>
      </w:pPr>
      <w:r w:rsidRPr="00EF1276">
        <w:rPr>
          <w:rFonts w:asciiTheme="majorBidi" w:hAnsiTheme="majorBidi" w:cstheme="majorBidi"/>
          <w:color w:val="131315"/>
          <w:u w:color="0000FF"/>
        </w:rPr>
        <w:t>As equipment evolves</w:t>
      </w:r>
      <w:r w:rsidR="00EF1276">
        <w:rPr>
          <w:rFonts w:asciiTheme="majorBidi" w:hAnsiTheme="majorBidi" w:cstheme="majorBidi"/>
          <w:color w:val="131315"/>
          <w:u w:color="0000FF"/>
        </w:rPr>
        <w:t>,</w:t>
      </w:r>
      <w:r w:rsidRPr="00EF1276">
        <w:rPr>
          <w:rFonts w:asciiTheme="majorBidi" w:hAnsiTheme="majorBidi" w:cstheme="majorBidi"/>
          <w:color w:val="131315"/>
          <w:u w:color="0000FF"/>
        </w:rPr>
        <w:t xml:space="preserve"> do you have the budget to keep up with the rapidly required costs</w:t>
      </w:r>
      <w:r w:rsidR="00EF1276">
        <w:rPr>
          <w:rFonts w:asciiTheme="majorBidi" w:hAnsiTheme="majorBidi" w:cstheme="majorBidi"/>
          <w:color w:val="131315"/>
          <w:u w:color="0000FF"/>
        </w:rPr>
        <w:t>?</w:t>
      </w:r>
    </w:p>
    <w:p w14:paraId="306CE97A" w14:textId="7EDE91AC" w:rsidR="00EF1276" w:rsidRDefault="0007169F" w:rsidP="00EF1276">
      <w:pPr>
        <w:pStyle w:val="ListParagraph"/>
        <w:numPr>
          <w:ilvl w:val="0"/>
          <w:numId w:val="41"/>
        </w:numPr>
        <w:autoSpaceDE w:val="0"/>
        <w:autoSpaceDN w:val="0"/>
        <w:adjustRightInd w:val="0"/>
        <w:rPr>
          <w:rFonts w:asciiTheme="majorBidi" w:hAnsiTheme="majorBidi" w:cstheme="majorBidi"/>
          <w:color w:val="131315"/>
          <w:u w:color="0000FF"/>
        </w:rPr>
      </w:pPr>
      <w:r w:rsidRPr="00EF1276">
        <w:rPr>
          <w:rFonts w:asciiTheme="majorBidi" w:hAnsiTheme="majorBidi" w:cstheme="majorBidi"/>
          <w:color w:val="131315"/>
          <w:u w:color="0000FF"/>
        </w:rPr>
        <w:t xml:space="preserve">What rules and regulations do you need internally for protection?  What gatekeepers and obstacles can you expect where you go?  </w:t>
      </w:r>
      <w:r w:rsidR="00EF1276" w:rsidRPr="0062415B">
        <w:rPr>
          <w:rFonts w:asciiTheme="majorBidi" w:hAnsiTheme="majorBidi" w:cstheme="majorBidi"/>
          <w:color w:val="000000" w:themeColor="text1"/>
        </w:rPr>
        <w:t>(Anderson and Rainie 2021)</w:t>
      </w:r>
    </w:p>
    <w:p w14:paraId="56FC5854" w14:textId="77777777" w:rsidR="00EF1276" w:rsidRDefault="0007169F" w:rsidP="00EF1276">
      <w:pPr>
        <w:pStyle w:val="ListParagraph"/>
        <w:numPr>
          <w:ilvl w:val="0"/>
          <w:numId w:val="41"/>
        </w:numPr>
        <w:autoSpaceDE w:val="0"/>
        <w:autoSpaceDN w:val="0"/>
        <w:adjustRightInd w:val="0"/>
        <w:rPr>
          <w:rFonts w:asciiTheme="majorBidi" w:hAnsiTheme="majorBidi" w:cstheme="majorBidi"/>
          <w:color w:val="131315"/>
          <w:u w:color="0000FF"/>
        </w:rPr>
      </w:pPr>
      <w:r w:rsidRPr="00EF1276">
        <w:rPr>
          <w:rFonts w:asciiTheme="majorBidi" w:hAnsiTheme="majorBidi" w:cstheme="majorBidi"/>
          <w:color w:val="131315"/>
          <w:u w:color="0000FF"/>
        </w:rPr>
        <w:t>Wh</w:t>
      </w:r>
      <w:r w:rsidR="00EF1276" w:rsidRPr="00EF1276">
        <w:rPr>
          <w:rFonts w:asciiTheme="majorBidi" w:hAnsiTheme="majorBidi" w:cstheme="majorBidi"/>
          <w:color w:val="131315"/>
          <w:u w:color="0000FF"/>
        </w:rPr>
        <w:t xml:space="preserve">at morally complex situations do you need to anticipate now?  </w:t>
      </w:r>
    </w:p>
    <w:p w14:paraId="67C1BD89" w14:textId="77777777" w:rsidR="00EF1276" w:rsidRPr="00EF1276" w:rsidRDefault="00EF1276" w:rsidP="00EF1276">
      <w:pPr>
        <w:pStyle w:val="ListParagraph"/>
        <w:numPr>
          <w:ilvl w:val="0"/>
          <w:numId w:val="41"/>
        </w:numPr>
        <w:autoSpaceDE w:val="0"/>
        <w:autoSpaceDN w:val="0"/>
        <w:adjustRightInd w:val="0"/>
        <w:rPr>
          <w:rFonts w:asciiTheme="majorBidi" w:hAnsiTheme="majorBidi" w:cstheme="majorBidi"/>
          <w:color w:val="131315"/>
          <w:u w:color="0000FF"/>
        </w:rPr>
      </w:pPr>
      <w:r w:rsidRPr="00EF1276">
        <w:rPr>
          <w:rFonts w:asciiTheme="majorBidi" w:hAnsiTheme="majorBidi" w:cstheme="majorBidi"/>
          <w:color w:val="131315"/>
          <w:u w:color="0000FF"/>
        </w:rPr>
        <w:t>What are the i</w:t>
      </w:r>
      <w:r w:rsidR="002F3D64" w:rsidRPr="00EF1276">
        <w:rPr>
          <w:rFonts w:asciiTheme="majorBidi" w:hAnsiTheme="majorBidi" w:cstheme="majorBidi"/>
          <w:color w:val="000000"/>
          <w:u w:color="0000FF"/>
        </w:rPr>
        <w:t xml:space="preserve">nefficiencies, </w:t>
      </w:r>
      <w:r w:rsidRPr="00EF1276">
        <w:rPr>
          <w:rFonts w:asciiTheme="majorBidi" w:hAnsiTheme="majorBidi" w:cstheme="majorBidi"/>
          <w:color w:val="000000"/>
          <w:u w:color="0000FF"/>
        </w:rPr>
        <w:t>l</w:t>
      </w:r>
      <w:r w:rsidR="002F3D64" w:rsidRPr="00EF1276">
        <w:rPr>
          <w:rFonts w:asciiTheme="majorBidi" w:hAnsiTheme="majorBidi" w:cstheme="majorBidi"/>
          <w:color w:val="000000"/>
          <w:u w:color="0000FF"/>
        </w:rPr>
        <w:t xml:space="preserve">imitations, </w:t>
      </w:r>
      <w:r>
        <w:rPr>
          <w:rFonts w:asciiTheme="majorBidi" w:hAnsiTheme="majorBidi" w:cstheme="majorBidi"/>
          <w:color w:val="000000"/>
          <w:u w:color="0000FF"/>
        </w:rPr>
        <w:t>d</w:t>
      </w:r>
      <w:r w:rsidR="002F3D64" w:rsidRPr="00EF1276">
        <w:rPr>
          <w:rFonts w:asciiTheme="majorBidi" w:hAnsiTheme="majorBidi" w:cstheme="majorBidi"/>
          <w:color w:val="000000"/>
          <w:u w:color="0000FF"/>
        </w:rPr>
        <w:t>istractions</w:t>
      </w:r>
      <w:r>
        <w:rPr>
          <w:rFonts w:asciiTheme="majorBidi" w:hAnsiTheme="majorBidi" w:cstheme="majorBidi"/>
          <w:color w:val="000000"/>
          <w:u w:color="0000FF"/>
        </w:rPr>
        <w:t>, and discouragements you need to prepare for or avoid?</w:t>
      </w:r>
    </w:p>
    <w:p w14:paraId="259FDD1D" w14:textId="1E075130" w:rsidR="002F3D64" w:rsidRPr="00EF1276" w:rsidRDefault="00EF1276" w:rsidP="00EF1276">
      <w:pPr>
        <w:pStyle w:val="ListParagraph"/>
        <w:numPr>
          <w:ilvl w:val="0"/>
          <w:numId w:val="41"/>
        </w:numPr>
        <w:autoSpaceDE w:val="0"/>
        <w:autoSpaceDN w:val="0"/>
        <w:adjustRightInd w:val="0"/>
        <w:rPr>
          <w:rFonts w:asciiTheme="majorBidi" w:hAnsiTheme="majorBidi" w:cstheme="majorBidi"/>
          <w:color w:val="131315"/>
          <w:u w:color="0000FF"/>
        </w:rPr>
      </w:pPr>
      <w:r>
        <w:rPr>
          <w:rFonts w:asciiTheme="majorBidi" w:hAnsiTheme="majorBidi" w:cstheme="majorBidi"/>
          <w:color w:val="000000"/>
          <w:u w:color="0000FF"/>
        </w:rPr>
        <w:t>How might you might be attacked?  (</w:t>
      </w:r>
      <w:proofErr w:type="gramStart"/>
      <w:r>
        <w:rPr>
          <w:rFonts w:asciiTheme="majorBidi" w:hAnsiTheme="majorBidi" w:cstheme="majorBidi"/>
          <w:color w:val="000000"/>
          <w:u w:color="0000FF"/>
        </w:rPr>
        <w:t>i.e.</w:t>
      </w:r>
      <w:proofErr w:type="gramEnd"/>
      <w:r>
        <w:rPr>
          <w:rFonts w:asciiTheme="majorBidi" w:hAnsiTheme="majorBidi" w:cstheme="majorBidi"/>
          <w:color w:val="000000"/>
          <w:u w:color="0000FF"/>
        </w:rPr>
        <w:t xml:space="preserve"> c</w:t>
      </w:r>
      <w:r w:rsidR="002F3D64" w:rsidRPr="00EF1276">
        <w:rPr>
          <w:rFonts w:asciiTheme="majorBidi" w:hAnsiTheme="majorBidi" w:cstheme="majorBidi"/>
          <w:color w:val="000000"/>
          <w:u w:color="0000FF"/>
        </w:rPr>
        <w:t xml:space="preserve">ritics, </w:t>
      </w:r>
      <w:r>
        <w:rPr>
          <w:rFonts w:asciiTheme="majorBidi" w:hAnsiTheme="majorBidi" w:cstheme="majorBidi"/>
          <w:color w:val="000000"/>
          <w:u w:color="0000FF"/>
        </w:rPr>
        <w:t>haters</w:t>
      </w:r>
      <w:r w:rsidR="002F3D64" w:rsidRPr="00EF1276">
        <w:rPr>
          <w:rFonts w:asciiTheme="majorBidi" w:hAnsiTheme="majorBidi" w:cstheme="majorBidi"/>
          <w:color w:val="000000"/>
          <w:u w:color="0000FF"/>
        </w:rPr>
        <w:t xml:space="preserve">, </w:t>
      </w:r>
      <w:r>
        <w:rPr>
          <w:rFonts w:asciiTheme="majorBidi" w:hAnsiTheme="majorBidi" w:cstheme="majorBidi"/>
          <w:color w:val="000000"/>
          <w:u w:color="0000FF"/>
        </w:rPr>
        <w:t>t</w:t>
      </w:r>
      <w:r w:rsidR="002F3D64" w:rsidRPr="00EF1276">
        <w:rPr>
          <w:rFonts w:asciiTheme="majorBidi" w:hAnsiTheme="majorBidi" w:cstheme="majorBidi"/>
          <w:color w:val="000000"/>
          <w:u w:color="0000FF"/>
        </w:rPr>
        <w:t xml:space="preserve">rolls, </w:t>
      </w:r>
      <w:r>
        <w:rPr>
          <w:rFonts w:asciiTheme="majorBidi" w:hAnsiTheme="majorBidi" w:cstheme="majorBidi"/>
          <w:color w:val="000000"/>
          <w:u w:color="0000FF"/>
        </w:rPr>
        <w:t>a</w:t>
      </w:r>
      <w:r w:rsidR="002F3D64" w:rsidRPr="00EF1276">
        <w:rPr>
          <w:rFonts w:asciiTheme="majorBidi" w:hAnsiTheme="majorBidi" w:cstheme="majorBidi"/>
          <w:color w:val="000000"/>
          <w:u w:color="0000FF"/>
        </w:rPr>
        <w:t xml:space="preserve">ds, </w:t>
      </w:r>
      <w:r>
        <w:rPr>
          <w:rFonts w:asciiTheme="majorBidi" w:hAnsiTheme="majorBidi" w:cstheme="majorBidi"/>
          <w:color w:val="000000"/>
          <w:u w:color="0000FF"/>
        </w:rPr>
        <w:t>s</w:t>
      </w:r>
      <w:r w:rsidR="002F3D64" w:rsidRPr="00EF1276">
        <w:rPr>
          <w:rFonts w:asciiTheme="majorBidi" w:hAnsiTheme="majorBidi" w:cstheme="majorBidi"/>
          <w:color w:val="000000"/>
          <w:u w:color="0000FF"/>
        </w:rPr>
        <w:t xml:space="preserve">pammers, </w:t>
      </w:r>
      <w:r>
        <w:rPr>
          <w:rFonts w:asciiTheme="majorBidi" w:hAnsiTheme="majorBidi" w:cstheme="majorBidi"/>
          <w:color w:val="000000"/>
          <w:u w:color="0000FF"/>
        </w:rPr>
        <w:t>s</w:t>
      </w:r>
      <w:r w:rsidR="002F3D64" w:rsidRPr="00EF1276">
        <w:rPr>
          <w:rFonts w:asciiTheme="majorBidi" w:hAnsiTheme="majorBidi" w:cstheme="majorBidi"/>
          <w:color w:val="000000"/>
          <w:u w:color="0000FF"/>
        </w:rPr>
        <w:t xml:space="preserve">urveillance, </w:t>
      </w:r>
      <w:r>
        <w:rPr>
          <w:rFonts w:asciiTheme="majorBidi" w:hAnsiTheme="majorBidi" w:cstheme="majorBidi"/>
          <w:color w:val="000000"/>
          <w:u w:color="0000FF"/>
        </w:rPr>
        <w:t>c</w:t>
      </w:r>
      <w:r w:rsidR="002F3D64" w:rsidRPr="00EF1276">
        <w:rPr>
          <w:rFonts w:asciiTheme="majorBidi" w:hAnsiTheme="majorBidi" w:cstheme="majorBidi"/>
          <w:color w:val="000000"/>
          <w:u w:color="0000FF"/>
        </w:rPr>
        <w:t xml:space="preserve">yber-bullies, </w:t>
      </w:r>
      <w:r>
        <w:rPr>
          <w:rFonts w:asciiTheme="majorBidi" w:hAnsiTheme="majorBidi" w:cstheme="majorBidi"/>
          <w:color w:val="000000"/>
          <w:u w:color="0000FF"/>
        </w:rPr>
        <w:t>p</w:t>
      </w:r>
      <w:r w:rsidR="002F3D64" w:rsidRPr="00EF1276">
        <w:rPr>
          <w:rFonts w:asciiTheme="majorBidi" w:hAnsiTheme="majorBidi" w:cstheme="majorBidi"/>
          <w:color w:val="000000"/>
          <w:u w:color="0000FF"/>
        </w:rPr>
        <w:t xml:space="preserve">redators, </w:t>
      </w:r>
      <w:r>
        <w:rPr>
          <w:rFonts w:asciiTheme="majorBidi" w:hAnsiTheme="majorBidi" w:cstheme="majorBidi"/>
          <w:color w:val="000000"/>
          <w:u w:color="0000FF"/>
        </w:rPr>
        <w:t>and i</w:t>
      </w:r>
      <w:r w:rsidR="002F3D64" w:rsidRPr="00EF1276">
        <w:rPr>
          <w:rFonts w:asciiTheme="majorBidi" w:hAnsiTheme="majorBidi" w:cstheme="majorBidi"/>
          <w:color w:val="000000"/>
          <w:u w:color="0000FF"/>
        </w:rPr>
        <w:t xml:space="preserve">dentity </w:t>
      </w:r>
      <w:r>
        <w:rPr>
          <w:rFonts w:asciiTheme="majorBidi" w:hAnsiTheme="majorBidi" w:cstheme="majorBidi"/>
          <w:color w:val="000000"/>
          <w:u w:color="0000FF"/>
        </w:rPr>
        <w:t>t</w:t>
      </w:r>
      <w:r w:rsidR="002F3D64" w:rsidRPr="00EF1276">
        <w:rPr>
          <w:rFonts w:asciiTheme="majorBidi" w:hAnsiTheme="majorBidi" w:cstheme="majorBidi"/>
          <w:color w:val="000000"/>
          <w:u w:color="0000FF"/>
        </w:rPr>
        <w:t>hieves</w:t>
      </w:r>
      <w:r>
        <w:rPr>
          <w:rFonts w:asciiTheme="majorBidi" w:hAnsiTheme="majorBidi" w:cstheme="majorBidi"/>
          <w:color w:val="000000"/>
          <w:u w:color="0000FF"/>
        </w:rPr>
        <w:t>) How can you best protect those who gather to your digital missions?</w:t>
      </w:r>
    </w:p>
    <w:p w14:paraId="14475C2D" w14:textId="77777777" w:rsidR="002C666D" w:rsidRPr="0062415B" w:rsidRDefault="002C666D" w:rsidP="002C666D">
      <w:pPr>
        <w:tabs>
          <w:tab w:val="left" w:pos="20"/>
          <w:tab w:val="left" w:pos="212"/>
        </w:tabs>
        <w:autoSpaceDE w:val="0"/>
        <w:autoSpaceDN w:val="0"/>
        <w:adjustRightInd w:val="0"/>
        <w:rPr>
          <w:rFonts w:asciiTheme="majorBidi" w:hAnsiTheme="majorBidi" w:cstheme="majorBidi"/>
          <w:color w:val="000000"/>
          <w:u w:color="0000FF"/>
        </w:rPr>
      </w:pPr>
    </w:p>
    <w:p w14:paraId="00F25551" w14:textId="77777777" w:rsidR="002F3D64" w:rsidRPr="0062415B" w:rsidRDefault="002F3D64" w:rsidP="002F3D64">
      <w:pPr>
        <w:autoSpaceDE w:val="0"/>
        <w:autoSpaceDN w:val="0"/>
        <w:adjustRightInd w:val="0"/>
        <w:ind w:left="480"/>
        <w:jc w:val="center"/>
        <w:rPr>
          <w:rFonts w:asciiTheme="majorBidi" w:hAnsiTheme="majorBidi" w:cstheme="majorBidi"/>
          <w:color w:val="000000"/>
          <w:u w:color="0000FF"/>
        </w:rPr>
      </w:pPr>
    </w:p>
    <w:p w14:paraId="7C4C7BA3" w14:textId="77777777" w:rsidR="00EF1276" w:rsidRDefault="00EF1276" w:rsidP="002F3D64">
      <w:pPr>
        <w:autoSpaceDE w:val="0"/>
        <w:autoSpaceDN w:val="0"/>
        <w:adjustRightInd w:val="0"/>
        <w:ind w:left="480"/>
        <w:jc w:val="center"/>
        <w:rPr>
          <w:rFonts w:asciiTheme="majorBidi" w:hAnsiTheme="majorBidi" w:cstheme="majorBidi"/>
          <w:b/>
          <w:bCs/>
          <w:color w:val="000000"/>
          <w:u w:color="0000FF"/>
        </w:rPr>
      </w:pPr>
      <w:r>
        <w:rPr>
          <w:rFonts w:asciiTheme="majorBidi" w:hAnsiTheme="majorBidi" w:cstheme="majorBidi"/>
          <w:b/>
          <w:bCs/>
          <w:color w:val="000000"/>
          <w:u w:color="0000FF"/>
        </w:rPr>
        <w:t>Conclusion</w:t>
      </w:r>
    </w:p>
    <w:p w14:paraId="59D60595" w14:textId="7B826AAD" w:rsidR="00EF1276" w:rsidRDefault="00EF1276" w:rsidP="00EF1276">
      <w:pPr>
        <w:autoSpaceDE w:val="0"/>
        <w:autoSpaceDN w:val="0"/>
        <w:adjustRightInd w:val="0"/>
        <w:ind w:firstLine="720"/>
        <w:rPr>
          <w:rFonts w:asciiTheme="majorBidi" w:hAnsiTheme="majorBidi" w:cstheme="majorBidi"/>
          <w:color w:val="000000"/>
          <w:u w:color="0000FF"/>
        </w:rPr>
      </w:pPr>
      <w:r>
        <w:rPr>
          <w:rFonts w:asciiTheme="majorBidi" w:hAnsiTheme="majorBidi" w:cstheme="majorBidi"/>
          <w:color w:val="000000"/>
          <w:u w:color="0000FF"/>
        </w:rPr>
        <w:t xml:space="preserve">Biblical </w:t>
      </w:r>
      <w:r w:rsidR="00A84363">
        <w:rPr>
          <w:rFonts w:asciiTheme="majorBidi" w:hAnsiTheme="majorBidi" w:cstheme="majorBidi"/>
          <w:color w:val="000000"/>
          <w:u w:color="0000FF"/>
        </w:rPr>
        <w:t>truths and examples</w:t>
      </w:r>
      <w:r>
        <w:rPr>
          <w:rFonts w:asciiTheme="majorBidi" w:hAnsiTheme="majorBidi" w:cstheme="majorBidi"/>
          <w:color w:val="000000"/>
          <w:u w:color="0000FF"/>
        </w:rPr>
        <w:t xml:space="preserve"> support the </w:t>
      </w:r>
      <w:r w:rsidR="00A84363">
        <w:rPr>
          <w:rFonts w:asciiTheme="majorBidi" w:hAnsiTheme="majorBidi" w:cstheme="majorBidi"/>
          <w:color w:val="000000"/>
          <w:u w:color="0000FF"/>
        </w:rPr>
        <w:t>implementation and effectiveness</w:t>
      </w:r>
      <w:r>
        <w:rPr>
          <w:rFonts w:asciiTheme="majorBidi" w:hAnsiTheme="majorBidi" w:cstheme="majorBidi"/>
          <w:color w:val="000000"/>
          <w:u w:color="0000FF"/>
        </w:rPr>
        <w:t xml:space="preserve"> of digital missions.  The statistical needs </w:t>
      </w:r>
      <w:r w:rsidR="00A84363">
        <w:rPr>
          <w:rFonts w:asciiTheme="majorBidi" w:hAnsiTheme="majorBidi" w:cstheme="majorBidi"/>
          <w:color w:val="000000"/>
          <w:u w:color="0000FF"/>
        </w:rPr>
        <w:t xml:space="preserve">of spiritual lostness </w:t>
      </w:r>
      <w:r>
        <w:rPr>
          <w:rFonts w:asciiTheme="majorBidi" w:hAnsiTheme="majorBidi" w:cstheme="majorBidi"/>
          <w:color w:val="000000"/>
          <w:u w:color="0000FF"/>
        </w:rPr>
        <w:t xml:space="preserve">and </w:t>
      </w:r>
      <w:r w:rsidR="00A84363">
        <w:rPr>
          <w:rFonts w:asciiTheme="majorBidi" w:hAnsiTheme="majorBidi" w:cstheme="majorBidi"/>
          <w:color w:val="000000"/>
          <w:u w:color="0000FF"/>
        </w:rPr>
        <w:t xml:space="preserve">digital </w:t>
      </w:r>
      <w:r>
        <w:rPr>
          <w:rFonts w:asciiTheme="majorBidi" w:hAnsiTheme="majorBidi" w:cstheme="majorBidi"/>
          <w:color w:val="000000"/>
          <w:u w:color="0000FF"/>
        </w:rPr>
        <w:t>opportunities are numerous and convicting.  The world around us is changing rapidly</w:t>
      </w:r>
      <w:r w:rsidR="00A84363">
        <w:rPr>
          <w:rFonts w:asciiTheme="majorBidi" w:hAnsiTheme="majorBidi" w:cstheme="majorBidi"/>
          <w:color w:val="000000"/>
          <w:u w:color="0000FF"/>
        </w:rPr>
        <w:t>.</w:t>
      </w:r>
      <w:r w:rsidR="002724E6">
        <w:rPr>
          <w:rFonts w:asciiTheme="majorBidi" w:hAnsiTheme="majorBidi" w:cstheme="majorBidi"/>
          <w:color w:val="000000"/>
          <w:u w:color="0000FF"/>
        </w:rPr>
        <w:t xml:space="preserve"> </w:t>
      </w:r>
      <w:r w:rsidR="00A84363">
        <w:rPr>
          <w:rFonts w:asciiTheme="majorBidi" w:hAnsiTheme="majorBidi" w:cstheme="majorBidi"/>
          <w:color w:val="000000"/>
          <w:u w:color="0000FF"/>
        </w:rPr>
        <w:t>W</w:t>
      </w:r>
      <w:r w:rsidR="002724E6">
        <w:rPr>
          <w:rFonts w:asciiTheme="majorBidi" w:hAnsiTheme="majorBidi" w:cstheme="majorBidi"/>
          <w:color w:val="000000"/>
          <w:u w:color="0000FF"/>
        </w:rPr>
        <w:t xml:space="preserve">e have the privilege </w:t>
      </w:r>
      <w:r w:rsidR="00A84363">
        <w:rPr>
          <w:rFonts w:asciiTheme="majorBidi" w:hAnsiTheme="majorBidi" w:cstheme="majorBidi"/>
          <w:color w:val="000000"/>
          <w:u w:color="0000FF"/>
        </w:rPr>
        <w:t xml:space="preserve">and urgent calling </w:t>
      </w:r>
      <w:r w:rsidR="002724E6">
        <w:rPr>
          <w:rFonts w:asciiTheme="majorBidi" w:hAnsiTheme="majorBidi" w:cstheme="majorBidi"/>
          <w:color w:val="000000"/>
          <w:u w:color="0000FF"/>
        </w:rPr>
        <w:t xml:space="preserve">to share the Good News of Christ to those who have never heard.  There are real challenges with digital missions and much to learn about </w:t>
      </w:r>
      <w:r w:rsidR="00A84363">
        <w:rPr>
          <w:rFonts w:asciiTheme="majorBidi" w:hAnsiTheme="majorBidi" w:cstheme="majorBidi"/>
          <w:color w:val="000000"/>
          <w:u w:color="0000FF"/>
        </w:rPr>
        <w:t>this</w:t>
      </w:r>
      <w:r w:rsidR="002724E6">
        <w:rPr>
          <w:rFonts w:asciiTheme="majorBidi" w:hAnsiTheme="majorBidi" w:cstheme="majorBidi"/>
          <w:color w:val="000000"/>
          <w:u w:color="0000FF"/>
        </w:rPr>
        <w:t xml:space="preserve"> ever-evolving media.  </w:t>
      </w:r>
      <w:r w:rsidR="00A84363">
        <w:rPr>
          <w:rFonts w:asciiTheme="majorBidi" w:hAnsiTheme="majorBidi" w:cstheme="majorBidi"/>
          <w:color w:val="000000"/>
          <w:u w:color="0000FF"/>
        </w:rPr>
        <w:t>W</w:t>
      </w:r>
      <w:r w:rsidR="002724E6">
        <w:rPr>
          <w:rFonts w:asciiTheme="majorBidi" w:hAnsiTheme="majorBidi" w:cstheme="majorBidi"/>
          <w:color w:val="000000"/>
          <w:u w:color="0000FF"/>
        </w:rPr>
        <w:t>e</w:t>
      </w:r>
      <w:r w:rsidR="00A84363">
        <w:rPr>
          <w:rFonts w:asciiTheme="majorBidi" w:hAnsiTheme="majorBidi" w:cstheme="majorBidi"/>
          <w:color w:val="000000"/>
          <w:u w:color="0000FF"/>
        </w:rPr>
        <w:t xml:space="preserve"> must</w:t>
      </w:r>
      <w:r w:rsidR="002724E6">
        <w:rPr>
          <w:rFonts w:asciiTheme="majorBidi" w:hAnsiTheme="majorBidi" w:cstheme="majorBidi"/>
          <w:color w:val="000000"/>
          <w:u w:color="0000FF"/>
        </w:rPr>
        <w:t xml:space="preserve"> see digital missions as a spiritual cyber warfare that can reach billions of souls rapidly if we plan strategically, implement tactically, and consider the obstacles and counterattacks </w:t>
      </w:r>
      <w:r w:rsidR="00A84363">
        <w:rPr>
          <w:rFonts w:asciiTheme="majorBidi" w:hAnsiTheme="majorBidi" w:cstheme="majorBidi"/>
          <w:color w:val="000000"/>
          <w:u w:color="0000FF"/>
        </w:rPr>
        <w:t xml:space="preserve">that </w:t>
      </w:r>
      <w:r w:rsidR="002724E6">
        <w:rPr>
          <w:rFonts w:asciiTheme="majorBidi" w:hAnsiTheme="majorBidi" w:cstheme="majorBidi"/>
          <w:color w:val="000000"/>
          <w:u w:color="0000FF"/>
        </w:rPr>
        <w:t>we will face.  The Metaverse is not going away.  Digital missions is an opportunity we cannot avoid or delay.  May we pray to the Lord of the harvest to raise up and send out digital missionaries.</w:t>
      </w:r>
    </w:p>
    <w:p w14:paraId="5E6C85B5" w14:textId="045263C6" w:rsidR="002724E6" w:rsidRDefault="002724E6" w:rsidP="00EF1276">
      <w:pPr>
        <w:autoSpaceDE w:val="0"/>
        <w:autoSpaceDN w:val="0"/>
        <w:adjustRightInd w:val="0"/>
        <w:ind w:firstLine="720"/>
        <w:rPr>
          <w:rFonts w:asciiTheme="majorBidi" w:hAnsiTheme="majorBidi" w:cstheme="majorBidi"/>
          <w:color w:val="000000"/>
          <w:u w:color="0000FF"/>
        </w:rPr>
      </w:pPr>
    </w:p>
    <w:p w14:paraId="67CA4F6F" w14:textId="77777777" w:rsidR="002724E6" w:rsidRDefault="002724E6" w:rsidP="00EF1276">
      <w:pPr>
        <w:autoSpaceDE w:val="0"/>
        <w:autoSpaceDN w:val="0"/>
        <w:adjustRightInd w:val="0"/>
        <w:ind w:firstLine="720"/>
        <w:rPr>
          <w:rFonts w:asciiTheme="majorBidi" w:hAnsiTheme="majorBidi" w:cstheme="majorBidi"/>
          <w:color w:val="000000"/>
          <w:u w:color="0000FF"/>
        </w:rPr>
      </w:pPr>
    </w:p>
    <w:p w14:paraId="4C5CFACF" w14:textId="260EBFA7" w:rsidR="00EF1276" w:rsidRDefault="00EF1276" w:rsidP="00EF1276">
      <w:pPr>
        <w:autoSpaceDE w:val="0"/>
        <w:autoSpaceDN w:val="0"/>
        <w:adjustRightInd w:val="0"/>
        <w:ind w:firstLine="720"/>
        <w:rPr>
          <w:rFonts w:asciiTheme="majorBidi" w:hAnsiTheme="majorBidi" w:cstheme="majorBidi"/>
          <w:color w:val="000000"/>
          <w:u w:color="0000FF"/>
        </w:rPr>
      </w:pPr>
    </w:p>
    <w:p w14:paraId="5B9D10B3" w14:textId="68D625E5" w:rsidR="00EF1276" w:rsidRPr="0062415B" w:rsidRDefault="00EF1276" w:rsidP="00EF1276">
      <w:pPr>
        <w:autoSpaceDE w:val="0"/>
        <w:autoSpaceDN w:val="0"/>
        <w:adjustRightInd w:val="0"/>
        <w:rPr>
          <w:rFonts w:asciiTheme="majorBidi" w:hAnsiTheme="majorBidi" w:cstheme="majorBidi"/>
          <w:color w:val="000000"/>
        </w:rPr>
      </w:pPr>
      <w:r w:rsidRPr="0062415B">
        <w:rPr>
          <w:rFonts w:asciiTheme="majorBidi" w:hAnsiTheme="majorBidi" w:cstheme="majorBidi"/>
          <w:b/>
          <w:bCs/>
          <w:color w:val="000000"/>
        </w:rPr>
        <w:t>Thesis:</w:t>
      </w:r>
      <w:r w:rsidRPr="0062415B">
        <w:rPr>
          <w:rFonts w:asciiTheme="majorBidi" w:hAnsiTheme="majorBidi" w:cstheme="majorBidi"/>
          <w:color w:val="000000"/>
        </w:rPr>
        <w:t xml:space="preserve"> </w:t>
      </w:r>
      <w:r w:rsidR="00A84363" w:rsidRPr="0062415B">
        <w:rPr>
          <w:rFonts w:asciiTheme="majorBidi" w:hAnsiTheme="majorBidi" w:cstheme="majorBidi"/>
          <w:color w:val="000000"/>
        </w:rPr>
        <w:t>The Metaverse is less about virtual reality and more about the increasing reality of people living (time spent communicating and connecting) in digital places.  Christians have the imperative and opportunity to enter the digital realm in order to effectively reach and teach souls with Jesus’ Scriptural truth and love.</w:t>
      </w:r>
    </w:p>
    <w:p w14:paraId="1EDB3C17" w14:textId="77777777" w:rsidR="00EF1276" w:rsidRPr="00EF1276" w:rsidRDefault="00EF1276" w:rsidP="00EF1276">
      <w:pPr>
        <w:autoSpaceDE w:val="0"/>
        <w:autoSpaceDN w:val="0"/>
        <w:adjustRightInd w:val="0"/>
        <w:ind w:firstLine="720"/>
        <w:rPr>
          <w:rFonts w:asciiTheme="majorBidi" w:hAnsiTheme="majorBidi" w:cstheme="majorBidi"/>
          <w:color w:val="000000"/>
          <w:u w:color="0000FF"/>
        </w:rPr>
      </w:pPr>
    </w:p>
    <w:p w14:paraId="772B4D33" w14:textId="77777777" w:rsidR="00EF1276" w:rsidRDefault="00EF1276" w:rsidP="002F3D64">
      <w:pPr>
        <w:autoSpaceDE w:val="0"/>
        <w:autoSpaceDN w:val="0"/>
        <w:adjustRightInd w:val="0"/>
        <w:ind w:left="480"/>
        <w:jc w:val="center"/>
        <w:rPr>
          <w:rFonts w:asciiTheme="majorBidi" w:hAnsiTheme="majorBidi" w:cstheme="majorBidi"/>
          <w:b/>
          <w:bCs/>
          <w:color w:val="000000"/>
          <w:u w:color="0000FF"/>
        </w:rPr>
      </w:pPr>
    </w:p>
    <w:p w14:paraId="6BBFA53E" w14:textId="02A10AE3" w:rsidR="002F3D64" w:rsidRPr="0062415B" w:rsidRDefault="002F3D64" w:rsidP="002F3D64">
      <w:pPr>
        <w:autoSpaceDE w:val="0"/>
        <w:autoSpaceDN w:val="0"/>
        <w:adjustRightInd w:val="0"/>
        <w:ind w:left="480"/>
        <w:jc w:val="center"/>
        <w:rPr>
          <w:rFonts w:asciiTheme="majorBidi" w:hAnsiTheme="majorBidi" w:cstheme="majorBidi"/>
          <w:b/>
          <w:bCs/>
          <w:color w:val="000000"/>
          <w:u w:color="0000FF"/>
        </w:rPr>
      </w:pPr>
      <w:r w:rsidRPr="0062415B">
        <w:rPr>
          <w:rFonts w:asciiTheme="majorBidi" w:hAnsiTheme="majorBidi" w:cstheme="majorBidi"/>
          <w:b/>
          <w:bCs/>
          <w:color w:val="000000"/>
          <w:u w:color="0000FF"/>
        </w:rPr>
        <w:t>Helpful Resources for Further Study</w:t>
      </w:r>
    </w:p>
    <w:p w14:paraId="2EC3AC2E" w14:textId="6FFD8915" w:rsidR="002F3D64" w:rsidRPr="0062415B" w:rsidRDefault="002F3D64" w:rsidP="002F3D64">
      <w:pPr>
        <w:jc w:val="center"/>
        <w:rPr>
          <w:rFonts w:asciiTheme="majorBidi" w:hAnsiTheme="majorBidi" w:cstheme="majorBidi"/>
          <w:b/>
          <w:bCs/>
          <w:i/>
          <w:iCs/>
          <w:color w:val="18191B"/>
        </w:rPr>
      </w:pPr>
      <w:r w:rsidRPr="0062415B">
        <w:rPr>
          <w:rFonts w:asciiTheme="majorBidi" w:hAnsiTheme="majorBidi" w:cstheme="majorBidi"/>
          <w:color w:val="000000"/>
          <w:u w:color="0000FF"/>
        </w:rPr>
        <w:t xml:space="preserve">Full Bibliography: </w:t>
      </w:r>
      <w:hyperlink r:id="rId19" w:history="1">
        <w:r w:rsidRPr="0062415B">
          <w:rPr>
            <w:rFonts w:asciiTheme="majorBidi" w:hAnsiTheme="majorBidi" w:cstheme="majorBidi"/>
            <w:color w:val="0000FF"/>
            <w:u w:val="single" w:color="0000FF"/>
          </w:rPr>
          <w:t>www.SpiritualWarfare.blog/full-digital-missions-bibliography</w:t>
        </w:r>
      </w:hyperlink>
    </w:p>
    <w:p w14:paraId="5C4EDC60" w14:textId="77777777" w:rsidR="002F3D64" w:rsidRPr="0062415B" w:rsidRDefault="002F3D64" w:rsidP="00BF5465">
      <w:pPr>
        <w:jc w:val="center"/>
        <w:rPr>
          <w:rFonts w:asciiTheme="majorBidi" w:hAnsiTheme="majorBidi" w:cstheme="majorBidi"/>
          <w:b/>
          <w:bCs/>
          <w:i/>
          <w:iCs/>
          <w:color w:val="18191B"/>
        </w:rPr>
      </w:pPr>
    </w:p>
    <w:p w14:paraId="342F71C9" w14:textId="77E966EA" w:rsidR="00045B89" w:rsidRPr="008F01DD" w:rsidRDefault="00045B89" w:rsidP="008F01DD">
      <w:pPr>
        <w:rPr>
          <w:rFonts w:asciiTheme="majorBidi" w:hAnsiTheme="majorBidi" w:cstheme="majorBidi"/>
          <w:b/>
          <w:bCs/>
          <w:i/>
          <w:iCs/>
          <w:color w:val="18191B"/>
        </w:rPr>
      </w:pPr>
    </w:p>
    <w:sectPr w:rsidR="00045B89" w:rsidRPr="008F01DD" w:rsidSect="0098124C">
      <w:footerReference w:type="even"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D73A0" w14:textId="77777777" w:rsidR="008A50E0" w:rsidRDefault="008A50E0" w:rsidP="00502C95">
      <w:r>
        <w:separator/>
      </w:r>
    </w:p>
  </w:endnote>
  <w:endnote w:type="continuationSeparator" w:id="0">
    <w:p w14:paraId="0B110DEE" w14:textId="77777777" w:rsidR="008A50E0" w:rsidRDefault="008A50E0" w:rsidP="00502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BL Hebrew">
    <w:altName w:val="Arial"/>
    <w:panose1 w:val="020B0604020202020204"/>
    <w:charset w:val="00"/>
    <w:family w:val="auto"/>
    <w:pitch w:val="variable"/>
    <w:sig w:usb0="8000086F" w:usb1="4000204A" w:usb2="00000000" w:usb3="00000000" w:csb0="0000002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57845570"/>
      <w:docPartObj>
        <w:docPartGallery w:val="Page Numbers (Bottom of Page)"/>
        <w:docPartUnique/>
      </w:docPartObj>
    </w:sdtPr>
    <w:sdtContent>
      <w:p w14:paraId="47BB4E81" w14:textId="083BEB9C" w:rsidR="00691717" w:rsidRDefault="00691717" w:rsidP="002B4D6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EFA222" w14:textId="77777777" w:rsidR="00691717" w:rsidRDefault="00691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61877150"/>
      <w:docPartObj>
        <w:docPartGallery w:val="Page Numbers (Bottom of Page)"/>
        <w:docPartUnique/>
      </w:docPartObj>
    </w:sdtPr>
    <w:sdtContent>
      <w:p w14:paraId="623E2913" w14:textId="5267C616" w:rsidR="00691717" w:rsidRDefault="00691717" w:rsidP="002B4D6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14764EC9" w14:textId="77777777" w:rsidR="00691717" w:rsidRDefault="00691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3A612" w14:textId="77777777" w:rsidR="008A50E0" w:rsidRDefault="008A50E0" w:rsidP="00502C95">
      <w:r>
        <w:separator/>
      </w:r>
    </w:p>
  </w:footnote>
  <w:footnote w:type="continuationSeparator" w:id="0">
    <w:p w14:paraId="4E809353" w14:textId="77777777" w:rsidR="008A50E0" w:rsidRDefault="008A50E0" w:rsidP="00502C95">
      <w:r>
        <w:continuationSeparator/>
      </w:r>
    </w:p>
  </w:footnote>
  <w:footnote w:id="1">
    <w:p w14:paraId="1F5CD1D0" w14:textId="29D5D1FE" w:rsidR="00600C41" w:rsidRPr="006F231C" w:rsidRDefault="00600C41" w:rsidP="006F231C">
      <w:pPr>
        <w:autoSpaceDE w:val="0"/>
        <w:autoSpaceDN w:val="0"/>
        <w:adjustRightInd w:val="0"/>
        <w:ind w:left="480"/>
        <w:rPr>
          <w:rFonts w:asciiTheme="majorBidi" w:hAnsiTheme="majorBidi" w:cstheme="majorBidi"/>
          <w:b/>
          <w:bCs/>
          <w:color w:val="000000"/>
          <w:sz w:val="20"/>
          <w:szCs w:val="20"/>
        </w:rPr>
      </w:pPr>
      <w:r w:rsidRPr="006F231C">
        <w:rPr>
          <w:rStyle w:val="FootnoteReference"/>
          <w:rFonts w:asciiTheme="majorBidi" w:hAnsiTheme="majorBidi" w:cstheme="majorBidi"/>
          <w:sz w:val="20"/>
          <w:szCs w:val="20"/>
        </w:rPr>
        <w:footnoteRef/>
      </w:r>
      <w:r w:rsidRPr="006F231C">
        <w:rPr>
          <w:rFonts w:asciiTheme="majorBidi" w:hAnsiTheme="majorBidi" w:cstheme="majorBidi"/>
          <w:sz w:val="20"/>
          <w:szCs w:val="20"/>
        </w:rPr>
        <w:t xml:space="preserve"> Please see </w:t>
      </w:r>
      <w:r w:rsidRPr="006F231C">
        <w:rPr>
          <w:rFonts w:asciiTheme="majorBidi" w:hAnsiTheme="majorBidi" w:cstheme="majorBidi"/>
          <w:sz w:val="20"/>
          <w:szCs w:val="20"/>
        </w:rPr>
        <w:fldChar w:fldCharType="begin"/>
      </w:r>
      <w:r w:rsidRPr="006F231C">
        <w:rPr>
          <w:rFonts w:asciiTheme="majorBidi" w:hAnsiTheme="majorBidi" w:cstheme="majorBidi"/>
          <w:sz w:val="20"/>
          <w:szCs w:val="20"/>
        </w:rPr>
        <w:instrText xml:space="preserve"> HYPERLINK "http://www.spiritualwarfare.blog/digital-missions-scriptures" </w:instrText>
      </w:r>
      <w:r w:rsidRPr="006F231C">
        <w:rPr>
          <w:rFonts w:asciiTheme="majorBidi" w:hAnsiTheme="majorBidi" w:cstheme="majorBidi"/>
          <w:sz w:val="20"/>
          <w:szCs w:val="20"/>
        </w:rPr>
        <w:fldChar w:fldCharType="separate"/>
      </w:r>
      <w:r w:rsidRPr="006F231C">
        <w:rPr>
          <w:rFonts w:asciiTheme="majorBidi" w:hAnsiTheme="majorBidi" w:cstheme="majorBidi"/>
          <w:color w:val="0000FF"/>
          <w:sz w:val="20"/>
          <w:szCs w:val="20"/>
          <w:u w:val="single" w:color="0000FF"/>
        </w:rPr>
        <w:t>www.SpiritualWarfare.blog/digital-missions-scriptures</w:t>
      </w:r>
      <w:r w:rsidRPr="006F231C">
        <w:rPr>
          <w:rFonts w:asciiTheme="majorBidi" w:hAnsiTheme="majorBidi" w:cstheme="majorBidi"/>
          <w:color w:val="0000FF"/>
          <w:sz w:val="20"/>
          <w:szCs w:val="20"/>
          <w:u w:val="single" w:color="0000FF"/>
        </w:rPr>
        <w:fldChar w:fldCharType="end"/>
      </w:r>
      <w:r w:rsidRPr="006F231C">
        <w:rPr>
          <w:rFonts w:asciiTheme="majorBidi" w:hAnsiTheme="majorBidi" w:cstheme="majorBidi"/>
          <w:color w:val="0000FF"/>
          <w:sz w:val="20"/>
          <w:szCs w:val="20"/>
          <w:u w:val="single" w:color="0000FF"/>
        </w:rPr>
        <w:t xml:space="preserve"> </w:t>
      </w:r>
      <w:r w:rsidRPr="006F231C">
        <w:rPr>
          <w:rFonts w:asciiTheme="majorBidi" w:hAnsiTheme="majorBidi" w:cstheme="majorBidi"/>
          <w:color w:val="000000" w:themeColor="text1"/>
          <w:sz w:val="20"/>
          <w:szCs w:val="20"/>
        </w:rPr>
        <w:t>for a more comprehensive listing of this scriptural survey to consider in digital missions.</w:t>
      </w:r>
    </w:p>
  </w:footnote>
  <w:footnote w:id="2">
    <w:p w14:paraId="0F99B630" w14:textId="46B06661" w:rsidR="00A9155E" w:rsidRPr="006F231C" w:rsidRDefault="00A9155E" w:rsidP="006F231C">
      <w:pPr>
        <w:pStyle w:val="FootnoteText"/>
        <w:rPr>
          <w:rFonts w:asciiTheme="majorBidi" w:hAnsiTheme="majorBidi" w:cstheme="majorBidi"/>
        </w:rPr>
      </w:pPr>
      <w:r w:rsidRPr="006F231C">
        <w:rPr>
          <w:rStyle w:val="FootnoteReference"/>
          <w:rFonts w:asciiTheme="majorBidi" w:hAnsiTheme="majorBidi" w:cstheme="majorBidi"/>
        </w:rPr>
        <w:footnoteRef/>
      </w:r>
      <w:r w:rsidRPr="006F231C">
        <w:rPr>
          <w:rFonts w:asciiTheme="majorBidi" w:hAnsiTheme="majorBidi" w:cstheme="majorBidi"/>
        </w:rPr>
        <w:t xml:space="preserve"> </w:t>
      </w:r>
      <w:r w:rsidR="006F231C" w:rsidRPr="006F231C">
        <w:rPr>
          <w:rFonts w:asciiTheme="majorBidi" w:hAnsiTheme="majorBidi" w:cstheme="majorBidi"/>
        </w:rPr>
        <w:t>Please see examples at:</w:t>
      </w:r>
      <w:r w:rsidRPr="006F231C">
        <w:rPr>
          <w:rFonts w:asciiTheme="majorBidi" w:eastAsia="Times New Roman" w:hAnsiTheme="majorBidi" w:cstheme="majorBidi"/>
        </w:rPr>
        <w:t xml:space="preserve"> </w:t>
      </w:r>
      <w:hyperlink r:id="rId1" w:history="1">
        <w:r w:rsidRPr="006F231C">
          <w:rPr>
            <w:rStyle w:val="Hyperlink"/>
            <w:rFonts w:asciiTheme="majorBidi" w:eastAsia="Times New Roman" w:hAnsiTheme="majorBidi" w:cstheme="majorBidi"/>
          </w:rPr>
          <w:t>www.spiritualwarfare.blog/miracles-of-god</w:t>
        </w:r>
      </w:hyperlink>
      <w:r w:rsidRPr="006F231C">
        <w:rPr>
          <w:rFonts w:asciiTheme="majorBidi" w:eastAsia="Times New Roman" w:hAnsiTheme="majorBidi" w:cstheme="majorBidi"/>
        </w:rPr>
        <w:t>.</w:t>
      </w:r>
    </w:p>
  </w:footnote>
  <w:footnote w:id="3">
    <w:p w14:paraId="1FA94EF6" w14:textId="033C524F" w:rsidR="00502C95" w:rsidRPr="006F231C" w:rsidRDefault="00502C95" w:rsidP="006F231C">
      <w:pPr>
        <w:tabs>
          <w:tab w:val="left" w:pos="20"/>
          <w:tab w:val="left" w:pos="180"/>
        </w:tabs>
        <w:autoSpaceDE w:val="0"/>
        <w:autoSpaceDN w:val="0"/>
        <w:adjustRightInd w:val="0"/>
        <w:rPr>
          <w:rFonts w:asciiTheme="majorBidi" w:hAnsiTheme="majorBidi" w:cstheme="majorBidi"/>
          <w:color w:val="000000"/>
          <w:sz w:val="20"/>
          <w:szCs w:val="20"/>
          <w:u w:color="0000FF"/>
        </w:rPr>
      </w:pPr>
      <w:r w:rsidRPr="006F231C">
        <w:rPr>
          <w:rStyle w:val="FootnoteReference"/>
          <w:rFonts w:asciiTheme="majorBidi" w:hAnsiTheme="majorBidi" w:cstheme="majorBidi"/>
          <w:sz w:val="20"/>
          <w:szCs w:val="20"/>
        </w:rPr>
        <w:footnoteRef/>
      </w:r>
      <w:r w:rsidRPr="006F231C">
        <w:rPr>
          <w:rFonts w:asciiTheme="majorBidi" w:hAnsiTheme="majorBidi" w:cstheme="majorBidi"/>
          <w:sz w:val="20"/>
          <w:szCs w:val="20"/>
        </w:rPr>
        <w:t xml:space="preserve"> </w:t>
      </w:r>
      <w:r w:rsidRPr="006F231C">
        <w:rPr>
          <w:rFonts w:asciiTheme="majorBidi" w:hAnsiTheme="majorBidi" w:cstheme="majorBidi"/>
          <w:color w:val="000000"/>
          <w:sz w:val="20"/>
          <w:szCs w:val="20"/>
          <w:u w:color="0000FF"/>
        </w:rPr>
        <w:t>Is Online Church Really a Church? What Does the Bible Say About 'Online Church’”? (</w:t>
      </w:r>
      <w:hyperlink r:id="rId2" w:history="1">
        <w:r w:rsidRPr="006F231C">
          <w:rPr>
            <w:rStyle w:val="Hyperlink"/>
            <w:rFonts w:asciiTheme="majorBidi" w:hAnsiTheme="majorBidi" w:cstheme="majorBidi"/>
            <w:sz w:val="20"/>
            <w:szCs w:val="20"/>
          </w:rPr>
          <w:t>www.trustworthyword.com/online-church</w:t>
        </w:r>
      </w:hyperlink>
      <w:r w:rsidRPr="006F231C">
        <w:rPr>
          <w:rFonts w:asciiTheme="majorBidi" w:hAnsiTheme="majorBidi" w:cstheme="majorBidi"/>
          <w:color w:val="000000"/>
          <w:sz w:val="20"/>
          <w:szCs w:val="20"/>
          <w:u w:color="0000FF"/>
        </w:rPr>
        <w:t>). What Does the Bible Say About Church Membership? (</w:t>
      </w:r>
      <w:hyperlink r:id="rId3" w:history="1">
        <w:r w:rsidRPr="006F231C">
          <w:rPr>
            <w:rStyle w:val="Hyperlink"/>
            <w:rFonts w:asciiTheme="majorBidi" w:hAnsiTheme="majorBidi" w:cstheme="majorBidi"/>
            <w:sz w:val="20"/>
            <w:szCs w:val="20"/>
          </w:rPr>
          <w:t>www.trustworthyword.com/what-does-the-bible-say-about-church-membership</w:t>
        </w:r>
      </w:hyperlink>
      <w:r w:rsidRPr="006F231C">
        <w:rPr>
          <w:rFonts w:asciiTheme="majorBidi" w:hAnsiTheme="majorBidi" w:cstheme="majorBidi"/>
          <w:color w:val="000000"/>
          <w:sz w:val="20"/>
          <w:szCs w:val="20"/>
          <w:u w:val="single" w:color="0000FF"/>
        </w:rPr>
        <w:t>).</w:t>
      </w:r>
      <w:r w:rsidRPr="006F231C">
        <w:rPr>
          <w:rFonts w:asciiTheme="majorBidi" w:hAnsiTheme="majorBidi" w:cstheme="majorBidi"/>
          <w:color w:val="000000"/>
          <w:sz w:val="20"/>
          <w:szCs w:val="20"/>
          <w:u w:color="0000FF"/>
        </w:rPr>
        <w:t xml:space="preserve"> What Does the Bible Say About Risk? </w:t>
      </w:r>
      <w:r w:rsidRPr="006F231C">
        <w:rPr>
          <w:rFonts w:asciiTheme="majorBidi" w:hAnsiTheme="majorBidi" w:cstheme="majorBidi"/>
          <w:sz w:val="20"/>
          <w:szCs w:val="20"/>
        </w:rPr>
        <w:t>(</w:t>
      </w:r>
      <w:hyperlink r:id="rId4" w:history="1">
        <w:r w:rsidRPr="006F231C">
          <w:rPr>
            <w:rStyle w:val="Hyperlink"/>
            <w:rFonts w:asciiTheme="majorBidi" w:hAnsiTheme="majorBidi" w:cstheme="majorBidi"/>
            <w:sz w:val="20"/>
            <w:szCs w:val="20"/>
          </w:rPr>
          <w:t>www.trustworthyword.com/risk</w:t>
        </w:r>
      </w:hyperlink>
      <w:r w:rsidRPr="006F231C">
        <w:rPr>
          <w:rFonts w:asciiTheme="majorBidi" w:hAnsiTheme="majorBidi" w:cstheme="majorBidi"/>
          <w:color w:val="000000"/>
          <w:sz w:val="20"/>
          <w:szCs w:val="20"/>
          <w:u w:val="single" w:color="0000FF"/>
        </w:rPr>
        <w:t>)</w:t>
      </w:r>
      <w:r w:rsidRPr="006F231C">
        <w:rPr>
          <w:rFonts w:asciiTheme="majorBidi" w:hAnsiTheme="majorBidi" w:cstheme="majorBidi"/>
          <w:color w:val="000000"/>
          <w:sz w:val="20"/>
          <w:szCs w:val="20"/>
          <w:u w:color="0000FF"/>
        </w:rPr>
        <w:t>.</w:t>
      </w:r>
    </w:p>
    <w:p w14:paraId="33730E5D" w14:textId="3D4700FE" w:rsidR="00502C95" w:rsidRPr="006F231C" w:rsidRDefault="00502C95" w:rsidP="006F231C">
      <w:pPr>
        <w:pStyle w:val="FootnoteText"/>
        <w:rPr>
          <w:rFonts w:asciiTheme="majorBidi" w:hAnsiTheme="majorBidi" w:cstheme="majorBidi"/>
        </w:rPr>
      </w:pPr>
    </w:p>
  </w:footnote>
  <w:footnote w:id="4">
    <w:p w14:paraId="3DFD223B" w14:textId="3DC799AF" w:rsidR="006F231C" w:rsidRPr="006F231C" w:rsidRDefault="006F231C" w:rsidP="006F231C">
      <w:pPr>
        <w:autoSpaceDE w:val="0"/>
        <w:autoSpaceDN w:val="0"/>
        <w:adjustRightInd w:val="0"/>
        <w:ind w:left="480"/>
        <w:rPr>
          <w:rFonts w:asciiTheme="majorBidi" w:hAnsiTheme="majorBidi" w:cstheme="majorBidi"/>
          <w:color w:val="000000"/>
          <w:sz w:val="20"/>
          <w:szCs w:val="20"/>
          <w:u w:color="0000FF"/>
        </w:rPr>
      </w:pPr>
      <w:r w:rsidRPr="006F231C">
        <w:rPr>
          <w:rStyle w:val="FootnoteReference"/>
          <w:rFonts w:asciiTheme="majorBidi" w:hAnsiTheme="majorBidi" w:cstheme="majorBidi"/>
          <w:sz w:val="20"/>
          <w:szCs w:val="20"/>
        </w:rPr>
        <w:footnoteRef/>
      </w:r>
      <w:r w:rsidRPr="006F231C">
        <w:rPr>
          <w:rFonts w:asciiTheme="majorBidi" w:hAnsiTheme="majorBidi" w:cstheme="majorBidi"/>
          <w:sz w:val="20"/>
          <w:szCs w:val="20"/>
        </w:rPr>
        <w:t xml:space="preserve">Please see </w:t>
      </w:r>
      <w:hyperlink r:id="rId5" w:history="1">
        <w:r w:rsidRPr="006F231C">
          <w:rPr>
            <w:rFonts w:asciiTheme="majorBidi" w:hAnsiTheme="majorBidi" w:cstheme="majorBidi"/>
            <w:color w:val="0000FF"/>
            <w:sz w:val="20"/>
            <w:szCs w:val="20"/>
            <w:u w:val="single" w:color="0000FF"/>
          </w:rPr>
          <w:t>www.SpiritualWarfare.blog/missions-statistics</w:t>
        </w:r>
      </w:hyperlink>
      <w:r w:rsidRPr="006F231C">
        <w:rPr>
          <w:rFonts w:asciiTheme="majorBidi" w:hAnsiTheme="majorBidi" w:cstheme="majorBidi"/>
          <w:color w:val="000000"/>
          <w:sz w:val="20"/>
          <w:szCs w:val="20"/>
          <w:u w:color="0000FF"/>
        </w:rPr>
        <w:t xml:space="preserve"> </w:t>
      </w:r>
      <w:r w:rsidRPr="006F231C">
        <w:rPr>
          <w:rFonts w:asciiTheme="majorBidi" w:hAnsiTheme="majorBidi" w:cstheme="majorBidi"/>
          <w:color w:val="000000" w:themeColor="text1"/>
          <w:sz w:val="20"/>
          <w:szCs w:val="20"/>
        </w:rPr>
        <w:t xml:space="preserve">for a more comprehensive listing of </w:t>
      </w:r>
      <w:r>
        <w:rPr>
          <w:rFonts w:asciiTheme="majorBidi" w:hAnsiTheme="majorBidi" w:cstheme="majorBidi"/>
          <w:color w:val="000000" w:themeColor="text1"/>
          <w:sz w:val="20"/>
          <w:szCs w:val="20"/>
        </w:rPr>
        <w:t xml:space="preserve">relevant statistics </w:t>
      </w:r>
      <w:r w:rsidRPr="006F231C">
        <w:rPr>
          <w:rFonts w:asciiTheme="majorBidi" w:hAnsiTheme="majorBidi" w:cstheme="majorBidi"/>
          <w:color w:val="000000" w:themeColor="text1"/>
          <w:sz w:val="20"/>
          <w:szCs w:val="20"/>
        </w:rPr>
        <w:t>to consider in missions.</w:t>
      </w:r>
    </w:p>
    <w:p w14:paraId="0526ECCB" w14:textId="327B7900" w:rsidR="006F231C" w:rsidRPr="006F231C" w:rsidRDefault="006F231C" w:rsidP="006F231C">
      <w:pPr>
        <w:pStyle w:val="FootnoteText"/>
        <w:rPr>
          <w:rFonts w:asciiTheme="majorBidi" w:hAnsiTheme="majorBidi" w:cstheme="majorBidi"/>
        </w:rPr>
      </w:pPr>
    </w:p>
  </w:footnote>
  <w:footnote w:id="5">
    <w:p w14:paraId="5CE5CBD7" w14:textId="6E2BDCE3" w:rsidR="009D1076" w:rsidRPr="009F3475" w:rsidRDefault="009D1076" w:rsidP="009D1076">
      <w:pPr>
        <w:pStyle w:val="FootnoteText"/>
        <w:rPr>
          <w:rFonts w:asciiTheme="majorBidi" w:hAnsiTheme="majorBidi" w:cstheme="majorBidi"/>
        </w:rPr>
      </w:pPr>
      <w:r>
        <w:rPr>
          <w:rStyle w:val="FootnoteReference"/>
        </w:rPr>
        <w:footnoteRef/>
      </w:r>
      <w:r>
        <w:t xml:space="preserve"> </w:t>
      </w:r>
      <w:r w:rsidRPr="006F231C">
        <w:rPr>
          <w:rFonts w:asciiTheme="majorBidi" w:hAnsiTheme="majorBidi" w:cstheme="majorBidi"/>
        </w:rPr>
        <w:t xml:space="preserve">Please see </w:t>
      </w:r>
      <w:hyperlink r:id="rId6" w:history="1">
        <w:r w:rsidRPr="006F231C">
          <w:rPr>
            <w:rStyle w:val="Hyperlink"/>
            <w:rFonts w:asciiTheme="majorBidi" w:hAnsiTheme="majorBidi" w:cstheme="majorBidi"/>
          </w:rPr>
          <w:t>www.SpiritualWarfare.blog/digital-missions-research</w:t>
        </w:r>
      </w:hyperlink>
      <w:r w:rsidRPr="006F231C">
        <w:rPr>
          <w:rFonts w:asciiTheme="majorBidi" w:hAnsiTheme="majorBidi" w:cstheme="majorBidi"/>
        </w:rPr>
        <w:t xml:space="preserve"> </w:t>
      </w:r>
      <w:r w:rsidRPr="006F231C">
        <w:rPr>
          <w:rFonts w:asciiTheme="majorBidi" w:hAnsiTheme="majorBidi" w:cstheme="majorBidi"/>
          <w:color w:val="000000"/>
          <w:u w:color="0000FF"/>
        </w:rPr>
        <w:t xml:space="preserve"> </w:t>
      </w:r>
      <w:r w:rsidRPr="006F231C">
        <w:rPr>
          <w:rFonts w:asciiTheme="majorBidi" w:hAnsiTheme="majorBidi" w:cstheme="majorBidi"/>
          <w:color w:val="000000" w:themeColor="text1"/>
        </w:rPr>
        <w:t xml:space="preserve">for a more comprehensive listing of </w:t>
      </w:r>
      <w:r>
        <w:rPr>
          <w:rFonts w:asciiTheme="majorBidi" w:hAnsiTheme="majorBidi" w:cstheme="majorBidi"/>
          <w:color w:val="000000" w:themeColor="text1"/>
        </w:rPr>
        <w:t xml:space="preserve">relevant digital statistics </w:t>
      </w:r>
      <w:r w:rsidRPr="006F231C">
        <w:rPr>
          <w:rFonts w:asciiTheme="majorBidi" w:hAnsiTheme="majorBidi" w:cstheme="majorBidi"/>
          <w:color w:val="000000" w:themeColor="text1"/>
        </w:rPr>
        <w:t xml:space="preserve">to consider </w:t>
      </w:r>
      <w:r>
        <w:rPr>
          <w:rFonts w:asciiTheme="majorBidi" w:hAnsiTheme="majorBidi" w:cstheme="majorBidi"/>
          <w:color w:val="000000" w:themeColor="text1"/>
        </w:rPr>
        <w:t>for digital</w:t>
      </w:r>
      <w:r w:rsidRPr="006F231C">
        <w:rPr>
          <w:rFonts w:asciiTheme="majorBidi" w:hAnsiTheme="majorBidi" w:cstheme="majorBidi"/>
          <w:color w:val="000000" w:themeColor="text1"/>
        </w:rPr>
        <w:t xml:space="preserve"> missions.</w:t>
      </w:r>
    </w:p>
  </w:footnote>
  <w:footnote w:id="6">
    <w:p w14:paraId="01DF21D7" w14:textId="6987508E" w:rsidR="006F231C" w:rsidRPr="006F231C" w:rsidRDefault="006F231C" w:rsidP="006F231C">
      <w:pPr>
        <w:pStyle w:val="FootnoteText"/>
        <w:rPr>
          <w:rFonts w:asciiTheme="majorBidi" w:hAnsiTheme="majorBidi" w:cstheme="majorBidi"/>
        </w:rPr>
      </w:pPr>
      <w:r>
        <w:rPr>
          <w:rStyle w:val="FootnoteReference"/>
        </w:rPr>
        <w:footnoteRef/>
      </w:r>
      <w:r>
        <w:t xml:space="preserve"> </w:t>
      </w:r>
      <w:r w:rsidRPr="006F231C">
        <w:rPr>
          <w:rFonts w:asciiTheme="majorBidi" w:hAnsiTheme="majorBidi" w:cstheme="majorBidi"/>
        </w:rPr>
        <w:t xml:space="preserve">Please see </w:t>
      </w:r>
      <w:hyperlink r:id="rId7" w:history="1">
        <w:r w:rsidRPr="006F231C">
          <w:rPr>
            <w:rStyle w:val="Hyperlink"/>
            <w:rFonts w:asciiTheme="majorBidi" w:hAnsiTheme="majorBidi" w:cstheme="majorBidi"/>
          </w:rPr>
          <w:t>www.SpiritualWarfare.blog/digital-missions-research</w:t>
        </w:r>
      </w:hyperlink>
      <w:r w:rsidRPr="006F231C">
        <w:rPr>
          <w:rFonts w:asciiTheme="majorBidi" w:hAnsiTheme="majorBidi" w:cstheme="majorBidi"/>
        </w:rPr>
        <w:t xml:space="preserve"> </w:t>
      </w:r>
      <w:r w:rsidRPr="006F231C">
        <w:rPr>
          <w:rFonts w:asciiTheme="majorBidi" w:hAnsiTheme="majorBidi" w:cstheme="majorBidi"/>
          <w:color w:val="000000"/>
          <w:u w:color="0000FF"/>
        </w:rPr>
        <w:t xml:space="preserve"> </w:t>
      </w:r>
      <w:r w:rsidRPr="006F231C">
        <w:rPr>
          <w:rFonts w:asciiTheme="majorBidi" w:hAnsiTheme="majorBidi" w:cstheme="majorBidi"/>
          <w:color w:val="000000" w:themeColor="text1"/>
        </w:rPr>
        <w:t xml:space="preserve">for a more comprehensive listing of </w:t>
      </w:r>
      <w:r>
        <w:rPr>
          <w:rFonts w:asciiTheme="majorBidi" w:hAnsiTheme="majorBidi" w:cstheme="majorBidi"/>
          <w:color w:val="000000" w:themeColor="text1"/>
        </w:rPr>
        <w:t xml:space="preserve">relevant </w:t>
      </w:r>
      <w:r>
        <w:rPr>
          <w:rFonts w:asciiTheme="majorBidi" w:hAnsiTheme="majorBidi" w:cstheme="majorBidi"/>
          <w:color w:val="000000" w:themeColor="text1"/>
        </w:rPr>
        <w:t xml:space="preserve">digital </w:t>
      </w:r>
      <w:r>
        <w:rPr>
          <w:rFonts w:asciiTheme="majorBidi" w:hAnsiTheme="majorBidi" w:cstheme="majorBidi"/>
          <w:color w:val="000000" w:themeColor="text1"/>
        </w:rPr>
        <w:t xml:space="preserve">statistics </w:t>
      </w:r>
      <w:r w:rsidRPr="006F231C">
        <w:rPr>
          <w:rFonts w:asciiTheme="majorBidi" w:hAnsiTheme="majorBidi" w:cstheme="majorBidi"/>
          <w:color w:val="000000" w:themeColor="text1"/>
        </w:rPr>
        <w:t xml:space="preserve">to consider </w:t>
      </w:r>
      <w:r>
        <w:rPr>
          <w:rFonts w:asciiTheme="majorBidi" w:hAnsiTheme="majorBidi" w:cstheme="majorBidi"/>
          <w:color w:val="000000" w:themeColor="text1"/>
        </w:rPr>
        <w:t>for digital</w:t>
      </w:r>
      <w:r w:rsidRPr="006F231C">
        <w:rPr>
          <w:rFonts w:asciiTheme="majorBidi" w:hAnsiTheme="majorBidi" w:cstheme="majorBidi"/>
          <w:color w:val="000000" w:themeColor="text1"/>
        </w:rPr>
        <w:t xml:space="preserve"> missions.</w:t>
      </w:r>
    </w:p>
  </w:footnote>
  <w:footnote w:id="7">
    <w:p w14:paraId="28C9B873" w14:textId="11D6D6D8" w:rsidR="009F3475" w:rsidRPr="009F3475" w:rsidRDefault="009F3475" w:rsidP="009F3475">
      <w:pPr>
        <w:pStyle w:val="FootnoteText"/>
        <w:rPr>
          <w:rFonts w:asciiTheme="majorBidi" w:hAnsiTheme="majorBidi" w:cstheme="majorBidi"/>
        </w:rPr>
      </w:pPr>
      <w:r>
        <w:rPr>
          <w:rStyle w:val="FootnoteReference"/>
        </w:rPr>
        <w:footnoteRef/>
      </w:r>
      <w:r>
        <w:t xml:space="preserve"> </w:t>
      </w:r>
      <w:r w:rsidRPr="006F231C">
        <w:rPr>
          <w:rFonts w:asciiTheme="majorBidi" w:hAnsiTheme="majorBidi" w:cstheme="majorBidi"/>
        </w:rPr>
        <w:t xml:space="preserve">Please see </w:t>
      </w:r>
      <w:hyperlink r:id="rId8" w:history="1">
        <w:r w:rsidR="00F505FF" w:rsidRPr="002B4D6D">
          <w:rPr>
            <w:rStyle w:val="Hyperlink"/>
            <w:rFonts w:asciiTheme="majorBidi" w:hAnsiTheme="majorBidi" w:cstheme="majorBidi"/>
          </w:rPr>
          <w:t>www.SpiritualWarfare.blog/missions-in-meta</w:t>
        </w:r>
        <w:r w:rsidR="00F505FF" w:rsidRPr="002B4D6D">
          <w:rPr>
            <w:rStyle w:val="Hyperlink"/>
            <w:rFonts w:asciiTheme="majorBidi" w:hAnsiTheme="majorBidi" w:cstheme="majorBidi"/>
          </w:rPr>
          <w:t>v</w:t>
        </w:r>
        <w:r w:rsidR="00F505FF" w:rsidRPr="002B4D6D">
          <w:rPr>
            <w:rStyle w:val="Hyperlink"/>
            <w:rFonts w:asciiTheme="majorBidi" w:hAnsiTheme="majorBidi" w:cstheme="majorBidi"/>
          </w:rPr>
          <w:t>erse-research</w:t>
        </w:r>
      </w:hyperlink>
      <w:r w:rsidR="00F505FF">
        <w:rPr>
          <w:rFonts w:asciiTheme="majorBidi" w:hAnsiTheme="majorBidi" w:cstheme="majorBidi"/>
        </w:rPr>
        <w:t xml:space="preserve"> </w:t>
      </w:r>
      <w:r w:rsidRPr="006F231C">
        <w:rPr>
          <w:rFonts w:asciiTheme="majorBidi" w:hAnsiTheme="majorBidi" w:cstheme="majorBidi"/>
          <w:color w:val="000000" w:themeColor="text1"/>
        </w:rPr>
        <w:t xml:space="preserve">for a more comprehensive listing of </w:t>
      </w:r>
      <w:r>
        <w:rPr>
          <w:rFonts w:asciiTheme="majorBidi" w:hAnsiTheme="majorBidi" w:cstheme="majorBidi"/>
          <w:color w:val="000000" w:themeColor="text1"/>
        </w:rPr>
        <w:t xml:space="preserve">relevant </w:t>
      </w:r>
      <w:r>
        <w:rPr>
          <w:rFonts w:asciiTheme="majorBidi" w:hAnsiTheme="majorBidi" w:cstheme="majorBidi"/>
          <w:color w:val="000000" w:themeColor="text1"/>
        </w:rPr>
        <w:t>research</w:t>
      </w:r>
      <w:r w:rsidRPr="006F231C">
        <w:rPr>
          <w:rFonts w:asciiTheme="majorBidi" w:hAnsiTheme="majorBidi" w:cstheme="majorBidi"/>
          <w:color w:val="000000" w:themeColor="text1"/>
        </w:rPr>
        <w:t xml:space="preserve"> </w:t>
      </w:r>
      <w:r>
        <w:rPr>
          <w:rFonts w:asciiTheme="majorBidi" w:hAnsiTheme="majorBidi" w:cstheme="majorBidi"/>
          <w:color w:val="000000" w:themeColor="text1"/>
        </w:rPr>
        <w:t>on missions in the metaverse.</w:t>
      </w:r>
    </w:p>
  </w:footnote>
  <w:footnote w:id="8">
    <w:p w14:paraId="029320F8" w14:textId="0D9F4EB7" w:rsidR="00507EBF" w:rsidRDefault="00507EBF">
      <w:pPr>
        <w:pStyle w:val="FootnoteText"/>
      </w:pPr>
      <w:r>
        <w:rPr>
          <w:rStyle w:val="FootnoteReference"/>
        </w:rPr>
        <w:footnoteRef/>
      </w:r>
      <w:r>
        <w:t xml:space="preserve"> </w:t>
      </w:r>
      <w:r w:rsidRPr="00507EBF">
        <w:rPr>
          <w:rFonts w:asciiTheme="majorBidi" w:hAnsiTheme="majorBidi" w:cstheme="majorBidi"/>
        </w:rPr>
        <w:t xml:space="preserve">See Cru’s example of digital ministry as one of the few strategic approaches to digital ministry: </w:t>
      </w:r>
      <w:hyperlink r:id="rId9" w:history="1">
        <w:r w:rsidRPr="00507EBF">
          <w:rPr>
            <w:rStyle w:val="Hyperlink"/>
            <w:rFonts w:asciiTheme="majorBidi" w:hAnsiTheme="majorBidi" w:cstheme="majorBidi"/>
          </w:rPr>
          <w:t>https://www.cru.org/us/en/digitalministry.html</w:t>
        </w:r>
      </w:hyperlink>
      <w:r w:rsidRPr="00507EBF">
        <w:rPr>
          <w:rFonts w:asciiTheme="majorBidi" w:hAnsiTheme="majorBidi" w:cstheme="majorBidi"/>
        </w:rPr>
        <w:t>.</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F7122310"/>
    <w:lvl w:ilvl="0" w:tplc="00000191">
      <w:start w:val="1"/>
      <w:numFmt w:val="bullet"/>
      <w:lvlText w:val="•"/>
      <w:lvlJc w:val="left"/>
      <w:pPr>
        <w:ind w:left="720" w:hanging="360"/>
      </w:pPr>
    </w:lvl>
    <w:lvl w:ilvl="1" w:tplc="04090001">
      <w:start w:val="1"/>
      <w:numFmt w:val="bullet"/>
      <w:lvlText w:val=""/>
      <w:lvlJc w:val="left"/>
      <w:pPr>
        <w:ind w:left="72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FFFFFFFF"/>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5041BE0"/>
    <w:multiLevelType w:val="multilevel"/>
    <w:tmpl w:val="2C36A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A337E3"/>
    <w:multiLevelType w:val="multilevel"/>
    <w:tmpl w:val="729C4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AE349C"/>
    <w:multiLevelType w:val="hybridMultilevel"/>
    <w:tmpl w:val="135AD0DA"/>
    <w:lvl w:ilvl="0" w:tplc="F7EE167C">
      <w:start w:val="2"/>
      <w:numFmt w:val="bullet"/>
      <w:lvlText w:val="-"/>
      <w:lvlJc w:val="left"/>
      <w:pPr>
        <w:ind w:left="720" w:hanging="360"/>
      </w:pPr>
      <w:rPr>
        <w:rFonts w:ascii="Georgia" w:eastAsiaTheme="minorHAnsi" w:hAnsi="Georg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5E75AB"/>
    <w:multiLevelType w:val="multilevel"/>
    <w:tmpl w:val="F998F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3A1720"/>
    <w:multiLevelType w:val="hybridMultilevel"/>
    <w:tmpl w:val="42181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CE5056"/>
    <w:multiLevelType w:val="multilevel"/>
    <w:tmpl w:val="643E2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974636"/>
    <w:multiLevelType w:val="hybridMultilevel"/>
    <w:tmpl w:val="91DE63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D0A3427"/>
    <w:multiLevelType w:val="hybridMultilevel"/>
    <w:tmpl w:val="E95E5A08"/>
    <w:lvl w:ilvl="0" w:tplc="F7EE167C">
      <w:start w:val="2"/>
      <w:numFmt w:val="bullet"/>
      <w:lvlText w:val="-"/>
      <w:lvlJc w:val="left"/>
      <w:pPr>
        <w:ind w:left="720" w:hanging="360"/>
      </w:pPr>
      <w:rPr>
        <w:rFonts w:ascii="Georgia" w:eastAsiaTheme="minorHAnsi" w:hAnsi="Georgia" w:cs="Georgi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FC0104"/>
    <w:multiLevelType w:val="hybridMultilevel"/>
    <w:tmpl w:val="5720F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037DCD"/>
    <w:multiLevelType w:val="multilevel"/>
    <w:tmpl w:val="DD1AA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74C3B92"/>
    <w:multiLevelType w:val="hybridMultilevel"/>
    <w:tmpl w:val="3FC4C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FB6072"/>
    <w:multiLevelType w:val="multilevel"/>
    <w:tmpl w:val="95A20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A1C2BE1"/>
    <w:multiLevelType w:val="hybridMultilevel"/>
    <w:tmpl w:val="FF4A6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B63B1B"/>
    <w:multiLevelType w:val="hybridMultilevel"/>
    <w:tmpl w:val="E8B4E9EA"/>
    <w:lvl w:ilvl="0" w:tplc="89A02C90">
      <w:start w:val="59"/>
      <w:numFmt w:val="bullet"/>
      <w:lvlText w:val="-"/>
      <w:lvlJc w:val="left"/>
      <w:pPr>
        <w:ind w:left="720" w:hanging="360"/>
      </w:pPr>
      <w:rPr>
        <w:rFonts w:ascii="Georgia" w:eastAsiaTheme="minorHAnsi" w:hAnsi="Georgia" w:cs="Georgi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6D77E2"/>
    <w:multiLevelType w:val="hybridMultilevel"/>
    <w:tmpl w:val="708C1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DF5878"/>
    <w:multiLevelType w:val="hybridMultilevel"/>
    <w:tmpl w:val="81448C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B52692A"/>
    <w:multiLevelType w:val="multilevel"/>
    <w:tmpl w:val="88129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BD7720"/>
    <w:multiLevelType w:val="hybridMultilevel"/>
    <w:tmpl w:val="9EC0C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D87978"/>
    <w:multiLevelType w:val="hybridMultilevel"/>
    <w:tmpl w:val="696835DA"/>
    <w:lvl w:ilvl="0" w:tplc="F7EE167C">
      <w:start w:val="2"/>
      <w:numFmt w:val="bullet"/>
      <w:lvlText w:val="-"/>
      <w:lvlJc w:val="left"/>
      <w:pPr>
        <w:ind w:left="360" w:hanging="360"/>
      </w:pPr>
      <w:rPr>
        <w:rFonts w:ascii="Georgia" w:eastAsiaTheme="minorHAnsi" w:hAnsi="Georgia" w:cs="Georgi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DDA6C9A"/>
    <w:multiLevelType w:val="hybridMultilevel"/>
    <w:tmpl w:val="5EE287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3C5070F"/>
    <w:multiLevelType w:val="hybridMultilevel"/>
    <w:tmpl w:val="D766E292"/>
    <w:lvl w:ilvl="0" w:tplc="F7EE167C">
      <w:start w:val="2"/>
      <w:numFmt w:val="bullet"/>
      <w:lvlText w:val="-"/>
      <w:lvlJc w:val="left"/>
      <w:pPr>
        <w:ind w:left="360" w:hanging="360"/>
      </w:pPr>
      <w:rPr>
        <w:rFonts w:ascii="Georgia" w:eastAsiaTheme="minorHAnsi" w:hAnsi="Georgia" w:cs="Georgi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B71417"/>
    <w:multiLevelType w:val="multilevel"/>
    <w:tmpl w:val="CC2C5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713854"/>
    <w:multiLevelType w:val="hybridMultilevel"/>
    <w:tmpl w:val="E390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B216F8"/>
    <w:multiLevelType w:val="multilevel"/>
    <w:tmpl w:val="9482C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1D8762A"/>
    <w:multiLevelType w:val="multilevel"/>
    <w:tmpl w:val="D11A7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186B4C"/>
    <w:multiLevelType w:val="hybridMultilevel"/>
    <w:tmpl w:val="E0DA85F2"/>
    <w:lvl w:ilvl="0" w:tplc="F7EE167C">
      <w:start w:val="2"/>
      <w:numFmt w:val="bullet"/>
      <w:lvlText w:val="-"/>
      <w:lvlJc w:val="left"/>
      <w:pPr>
        <w:ind w:left="720" w:hanging="360"/>
      </w:pPr>
      <w:rPr>
        <w:rFonts w:ascii="Georgia" w:eastAsiaTheme="minorHAnsi" w:hAnsi="Georgia" w:cs="Georgi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BC15E4"/>
    <w:multiLevelType w:val="hybridMultilevel"/>
    <w:tmpl w:val="175A4E90"/>
    <w:lvl w:ilvl="0" w:tplc="F7EE167C">
      <w:start w:val="2"/>
      <w:numFmt w:val="bullet"/>
      <w:lvlText w:val="-"/>
      <w:lvlJc w:val="left"/>
      <w:pPr>
        <w:ind w:left="360" w:hanging="360"/>
      </w:pPr>
      <w:rPr>
        <w:rFonts w:ascii="Georgia" w:eastAsiaTheme="minorHAnsi" w:hAnsi="Georgia" w:cs="Georgi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4234F68"/>
    <w:multiLevelType w:val="hybridMultilevel"/>
    <w:tmpl w:val="C368F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D6530A"/>
    <w:multiLevelType w:val="hybridMultilevel"/>
    <w:tmpl w:val="ABD0CA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99658C"/>
    <w:multiLevelType w:val="hybridMultilevel"/>
    <w:tmpl w:val="0EE6D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F12311"/>
    <w:multiLevelType w:val="hybridMultilevel"/>
    <w:tmpl w:val="EEF48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5E6BBD"/>
    <w:multiLevelType w:val="hybridMultilevel"/>
    <w:tmpl w:val="DD70C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652007"/>
    <w:multiLevelType w:val="multilevel"/>
    <w:tmpl w:val="C9B23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C312956"/>
    <w:multiLevelType w:val="hybridMultilevel"/>
    <w:tmpl w:val="F20EC5FE"/>
    <w:lvl w:ilvl="0" w:tplc="F7EE167C">
      <w:start w:val="2"/>
      <w:numFmt w:val="bullet"/>
      <w:lvlText w:val="-"/>
      <w:lvlJc w:val="left"/>
      <w:pPr>
        <w:ind w:left="720" w:hanging="360"/>
      </w:pPr>
      <w:rPr>
        <w:rFonts w:ascii="Georgia" w:eastAsiaTheme="minorHAnsi" w:hAnsi="Georgia" w:cs="Georgi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A740E6"/>
    <w:multiLevelType w:val="multilevel"/>
    <w:tmpl w:val="17EAC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19"/>
  </w:num>
  <w:num w:numId="3">
    <w:abstractNumId w:val="31"/>
  </w:num>
  <w:num w:numId="4">
    <w:abstractNumId w:val="22"/>
  </w:num>
  <w:num w:numId="5">
    <w:abstractNumId w:val="30"/>
  </w:num>
  <w:num w:numId="6">
    <w:abstractNumId w:val="11"/>
  </w:num>
  <w:num w:numId="7">
    <w:abstractNumId w:val="6"/>
  </w:num>
  <w:num w:numId="8">
    <w:abstractNumId w:val="39"/>
  </w:num>
  <w:num w:numId="9">
    <w:abstractNumId w:val="13"/>
  </w:num>
  <w:num w:numId="10">
    <w:abstractNumId w:val="8"/>
  </w:num>
  <w:num w:numId="11">
    <w:abstractNumId w:val="15"/>
  </w:num>
  <w:num w:numId="12">
    <w:abstractNumId w:val="38"/>
  </w:num>
  <w:num w:numId="13">
    <w:abstractNumId w:val="29"/>
  </w:num>
  <w:num w:numId="14">
    <w:abstractNumId w:val="40"/>
  </w:num>
  <w:num w:numId="15">
    <w:abstractNumId w:val="17"/>
  </w:num>
  <w:num w:numId="16">
    <w:abstractNumId w:val="9"/>
  </w:num>
  <w:num w:numId="17">
    <w:abstractNumId w:val="32"/>
  </w:num>
  <w:num w:numId="18">
    <w:abstractNumId w:val="25"/>
  </w:num>
  <w:num w:numId="19">
    <w:abstractNumId w:val="24"/>
  </w:num>
  <w:num w:numId="20">
    <w:abstractNumId w:val="0"/>
  </w:num>
  <w:num w:numId="21">
    <w:abstractNumId w:val="1"/>
  </w:num>
  <w:num w:numId="22">
    <w:abstractNumId w:val="2"/>
  </w:num>
  <w:num w:numId="23">
    <w:abstractNumId w:val="3"/>
  </w:num>
  <w:num w:numId="24">
    <w:abstractNumId w:val="4"/>
  </w:num>
  <w:num w:numId="25">
    <w:abstractNumId w:val="5"/>
  </w:num>
  <w:num w:numId="26">
    <w:abstractNumId w:val="26"/>
  </w:num>
  <w:num w:numId="27">
    <w:abstractNumId w:val="28"/>
  </w:num>
  <w:num w:numId="28">
    <w:abstractNumId w:val="33"/>
  </w:num>
  <w:num w:numId="29">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30">
    <w:abstractNumId w:val="18"/>
  </w:num>
  <w:num w:numId="31">
    <w:abstractNumId w:val="23"/>
  </w:num>
  <w:num w:numId="32">
    <w:abstractNumId w:val="16"/>
  </w:num>
  <w:num w:numId="33">
    <w:abstractNumId w:val="10"/>
  </w:num>
  <w:num w:numId="34">
    <w:abstractNumId w:val="20"/>
  </w:num>
  <w:num w:numId="35">
    <w:abstractNumId w:val="34"/>
  </w:num>
  <w:num w:numId="36">
    <w:abstractNumId w:val="37"/>
  </w:num>
  <w:num w:numId="37">
    <w:abstractNumId w:val="36"/>
  </w:num>
  <w:num w:numId="38">
    <w:abstractNumId w:val="14"/>
  </w:num>
  <w:num w:numId="39">
    <w:abstractNumId w:val="21"/>
  </w:num>
  <w:num w:numId="40">
    <w:abstractNumId w:val="35"/>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465"/>
    <w:rsid w:val="00012041"/>
    <w:rsid w:val="00022962"/>
    <w:rsid w:val="00025193"/>
    <w:rsid w:val="000305FC"/>
    <w:rsid w:val="0003428F"/>
    <w:rsid w:val="0004518F"/>
    <w:rsid w:val="00045B89"/>
    <w:rsid w:val="0007169F"/>
    <w:rsid w:val="000A0663"/>
    <w:rsid w:val="000C391E"/>
    <w:rsid w:val="000D0665"/>
    <w:rsid w:val="00102D35"/>
    <w:rsid w:val="00111880"/>
    <w:rsid w:val="0014582E"/>
    <w:rsid w:val="0017226A"/>
    <w:rsid w:val="00184853"/>
    <w:rsid w:val="00186581"/>
    <w:rsid w:val="00195773"/>
    <w:rsid w:val="001B2D8B"/>
    <w:rsid w:val="001C0DFE"/>
    <w:rsid w:val="001C17F2"/>
    <w:rsid w:val="001C5BE0"/>
    <w:rsid w:val="001F01BC"/>
    <w:rsid w:val="00214EA6"/>
    <w:rsid w:val="0021531E"/>
    <w:rsid w:val="00222076"/>
    <w:rsid w:val="00225A17"/>
    <w:rsid w:val="00234130"/>
    <w:rsid w:val="002724E6"/>
    <w:rsid w:val="00276EC7"/>
    <w:rsid w:val="002779F8"/>
    <w:rsid w:val="002907AC"/>
    <w:rsid w:val="002B024D"/>
    <w:rsid w:val="002C666D"/>
    <w:rsid w:val="002C7E73"/>
    <w:rsid w:val="002D4AD6"/>
    <w:rsid w:val="002E4C2A"/>
    <w:rsid w:val="002E608C"/>
    <w:rsid w:val="002F3D64"/>
    <w:rsid w:val="0032073C"/>
    <w:rsid w:val="003411C0"/>
    <w:rsid w:val="00347354"/>
    <w:rsid w:val="0036059D"/>
    <w:rsid w:val="00385B27"/>
    <w:rsid w:val="003A4FC7"/>
    <w:rsid w:val="003E1751"/>
    <w:rsid w:val="003E4627"/>
    <w:rsid w:val="003E5692"/>
    <w:rsid w:val="003F57DC"/>
    <w:rsid w:val="003F7866"/>
    <w:rsid w:val="00410213"/>
    <w:rsid w:val="0041553C"/>
    <w:rsid w:val="00421735"/>
    <w:rsid w:val="00422FB1"/>
    <w:rsid w:val="00440FD0"/>
    <w:rsid w:val="0045727A"/>
    <w:rsid w:val="00463D6B"/>
    <w:rsid w:val="00464081"/>
    <w:rsid w:val="004819DD"/>
    <w:rsid w:val="004E504E"/>
    <w:rsid w:val="004F406A"/>
    <w:rsid w:val="00502C95"/>
    <w:rsid w:val="00507EBF"/>
    <w:rsid w:val="00517176"/>
    <w:rsid w:val="00564CC4"/>
    <w:rsid w:val="005C32D8"/>
    <w:rsid w:val="005D1580"/>
    <w:rsid w:val="005E3720"/>
    <w:rsid w:val="005E5977"/>
    <w:rsid w:val="005F46CF"/>
    <w:rsid w:val="00600C41"/>
    <w:rsid w:val="00603A2B"/>
    <w:rsid w:val="0062415B"/>
    <w:rsid w:val="00630FED"/>
    <w:rsid w:val="00634CBC"/>
    <w:rsid w:val="00672DA9"/>
    <w:rsid w:val="00687ED4"/>
    <w:rsid w:val="00691717"/>
    <w:rsid w:val="006E1F4E"/>
    <w:rsid w:val="006F231C"/>
    <w:rsid w:val="00707C6B"/>
    <w:rsid w:val="007165BE"/>
    <w:rsid w:val="00732DE6"/>
    <w:rsid w:val="00751466"/>
    <w:rsid w:val="007554F9"/>
    <w:rsid w:val="00762305"/>
    <w:rsid w:val="00763AFC"/>
    <w:rsid w:val="00770452"/>
    <w:rsid w:val="0077644A"/>
    <w:rsid w:val="007A026E"/>
    <w:rsid w:val="007A60A7"/>
    <w:rsid w:val="007B39F1"/>
    <w:rsid w:val="007B545A"/>
    <w:rsid w:val="007B61A3"/>
    <w:rsid w:val="007B79C5"/>
    <w:rsid w:val="007C00A9"/>
    <w:rsid w:val="007F22D1"/>
    <w:rsid w:val="00801B0A"/>
    <w:rsid w:val="00802388"/>
    <w:rsid w:val="00807D51"/>
    <w:rsid w:val="00830F93"/>
    <w:rsid w:val="008474F9"/>
    <w:rsid w:val="00852950"/>
    <w:rsid w:val="008676B8"/>
    <w:rsid w:val="00871DCB"/>
    <w:rsid w:val="0087660C"/>
    <w:rsid w:val="008918D0"/>
    <w:rsid w:val="008964B9"/>
    <w:rsid w:val="008A0FF9"/>
    <w:rsid w:val="008A50E0"/>
    <w:rsid w:val="008A6BAE"/>
    <w:rsid w:val="008B3D58"/>
    <w:rsid w:val="008D7914"/>
    <w:rsid w:val="008E3CF3"/>
    <w:rsid w:val="008F01DD"/>
    <w:rsid w:val="00933F78"/>
    <w:rsid w:val="00935500"/>
    <w:rsid w:val="0095029C"/>
    <w:rsid w:val="009732BD"/>
    <w:rsid w:val="00973C64"/>
    <w:rsid w:val="009756BE"/>
    <w:rsid w:val="0098124C"/>
    <w:rsid w:val="0098562C"/>
    <w:rsid w:val="009B3921"/>
    <w:rsid w:val="009D1076"/>
    <w:rsid w:val="009F3475"/>
    <w:rsid w:val="00A22CC9"/>
    <w:rsid w:val="00A47410"/>
    <w:rsid w:val="00A62B2A"/>
    <w:rsid w:val="00A74F62"/>
    <w:rsid w:val="00A819CE"/>
    <w:rsid w:val="00A82594"/>
    <w:rsid w:val="00A84363"/>
    <w:rsid w:val="00A9155E"/>
    <w:rsid w:val="00AA05FA"/>
    <w:rsid w:val="00AA5DD8"/>
    <w:rsid w:val="00AB139B"/>
    <w:rsid w:val="00AB41F5"/>
    <w:rsid w:val="00AB4247"/>
    <w:rsid w:val="00AC3DC5"/>
    <w:rsid w:val="00AD7E10"/>
    <w:rsid w:val="00B06CA6"/>
    <w:rsid w:val="00B1781C"/>
    <w:rsid w:val="00B22738"/>
    <w:rsid w:val="00B36973"/>
    <w:rsid w:val="00B64405"/>
    <w:rsid w:val="00B671B3"/>
    <w:rsid w:val="00B80E1E"/>
    <w:rsid w:val="00B9673F"/>
    <w:rsid w:val="00BC33FB"/>
    <w:rsid w:val="00BC53F7"/>
    <w:rsid w:val="00BE05D8"/>
    <w:rsid w:val="00BE77C4"/>
    <w:rsid w:val="00BF38D6"/>
    <w:rsid w:val="00BF5465"/>
    <w:rsid w:val="00C0308F"/>
    <w:rsid w:val="00C24438"/>
    <w:rsid w:val="00C260DA"/>
    <w:rsid w:val="00C57B24"/>
    <w:rsid w:val="00C87BFA"/>
    <w:rsid w:val="00CA52B2"/>
    <w:rsid w:val="00CB383D"/>
    <w:rsid w:val="00CB4971"/>
    <w:rsid w:val="00CD0689"/>
    <w:rsid w:val="00CD6654"/>
    <w:rsid w:val="00D05B7A"/>
    <w:rsid w:val="00D12787"/>
    <w:rsid w:val="00D13B1F"/>
    <w:rsid w:val="00D2778C"/>
    <w:rsid w:val="00D66E31"/>
    <w:rsid w:val="00D72CC9"/>
    <w:rsid w:val="00DA4E32"/>
    <w:rsid w:val="00DC28FF"/>
    <w:rsid w:val="00DF5D1B"/>
    <w:rsid w:val="00E14D4F"/>
    <w:rsid w:val="00E14F0F"/>
    <w:rsid w:val="00E170D0"/>
    <w:rsid w:val="00E26D6C"/>
    <w:rsid w:val="00E303D6"/>
    <w:rsid w:val="00E327E6"/>
    <w:rsid w:val="00E33539"/>
    <w:rsid w:val="00E46FBF"/>
    <w:rsid w:val="00E47678"/>
    <w:rsid w:val="00E713AC"/>
    <w:rsid w:val="00E73816"/>
    <w:rsid w:val="00E8165F"/>
    <w:rsid w:val="00EC75BA"/>
    <w:rsid w:val="00ED1E89"/>
    <w:rsid w:val="00EF1276"/>
    <w:rsid w:val="00F05160"/>
    <w:rsid w:val="00F505FF"/>
    <w:rsid w:val="00F51F9C"/>
    <w:rsid w:val="00F61C0A"/>
    <w:rsid w:val="00F6278E"/>
    <w:rsid w:val="00F67761"/>
    <w:rsid w:val="00F82C0D"/>
    <w:rsid w:val="00F93EB2"/>
    <w:rsid w:val="00F97694"/>
    <w:rsid w:val="00FC5CC8"/>
    <w:rsid w:val="00FC65B1"/>
    <w:rsid w:val="00FD4EFC"/>
    <w:rsid w:val="00FD5FFC"/>
    <w:rsid w:val="00FF0C43"/>
    <w:rsid w:val="00FF3615"/>
    <w:rsid w:val="00FF6C8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2D235"/>
  <w15:chartTrackingRefBased/>
  <w15:docId w15:val="{35725400-843F-A943-A487-7B8701DDE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11C0"/>
    <w:rPr>
      <w:color w:val="0000FF"/>
      <w:u w:val="single"/>
    </w:rPr>
  </w:style>
  <w:style w:type="paragraph" w:styleId="ListParagraph">
    <w:name w:val="List Paragraph"/>
    <w:basedOn w:val="Normal"/>
    <w:uiPriority w:val="34"/>
    <w:qFormat/>
    <w:rsid w:val="007A026E"/>
    <w:pPr>
      <w:ind w:left="720"/>
      <w:contextualSpacing/>
    </w:pPr>
  </w:style>
  <w:style w:type="character" w:styleId="UnresolvedMention">
    <w:name w:val="Unresolved Mention"/>
    <w:basedOn w:val="DefaultParagraphFont"/>
    <w:uiPriority w:val="99"/>
    <w:semiHidden/>
    <w:unhideWhenUsed/>
    <w:rsid w:val="005D1580"/>
    <w:rPr>
      <w:color w:val="605E5C"/>
      <w:shd w:val="clear" w:color="auto" w:fill="E1DFDD"/>
    </w:rPr>
  </w:style>
  <w:style w:type="character" w:styleId="FollowedHyperlink">
    <w:name w:val="FollowedHyperlink"/>
    <w:basedOn w:val="DefaultParagraphFont"/>
    <w:uiPriority w:val="99"/>
    <w:semiHidden/>
    <w:unhideWhenUsed/>
    <w:rsid w:val="005D1580"/>
    <w:rPr>
      <w:color w:val="954F72" w:themeColor="followedHyperlink"/>
      <w:u w:val="single"/>
    </w:rPr>
  </w:style>
  <w:style w:type="paragraph" w:customStyle="1" w:styleId="CHAPTERTITLE">
    <w:name w:val="CHAPTER TITLE"/>
    <w:basedOn w:val="Normal"/>
    <w:next w:val="Normal"/>
    <w:link w:val="CHAPTERTITLEChar"/>
    <w:qFormat/>
    <w:rsid w:val="00D66E31"/>
    <w:pPr>
      <w:widowControl w:val="0"/>
      <w:spacing w:after="240" w:line="480" w:lineRule="exact"/>
      <w:ind w:left="1440" w:right="1440"/>
      <w:jc w:val="center"/>
    </w:pPr>
    <w:rPr>
      <w:rFonts w:ascii="Times New Roman" w:eastAsiaTheme="minorEastAsia" w:hAnsi="Times New Roman" w:cs="SBL Hebrew"/>
      <w:caps/>
    </w:rPr>
  </w:style>
  <w:style w:type="character" w:customStyle="1" w:styleId="CHAPTERTITLEChar">
    <w:name w:val="CHAPTER TITLE Char"/>
    <w:basedOn w:val="DefaultParagraphFont"/>
    <w:link w:val="CHAPTERTITLE"/>
    <w:rsid w:val="00D66E31"/>
    <w:rPr>
      <w:rFonts w:ascii="Times New Roman" w:eastAsiaTheme="minorEastAsia" w:hAnsi="Times New Roman" w:cs="SBL Hebrew"/>
      <w:caps/>
    </w:rPr>
  </w:style>
  <w:style w:type="character" w:customStyle="1" w:styleId="apple-converted-space">
    <w:name w:val="apple-converted-space"/>
    <w:basedOn w:val="DefaultParagraphFont"/>
    <w:rsid w:val="002C666D"/>
  </w:style>
  <w:style w:type="paragraph" w:styleId="FootnoteText">
    <w:name w:val="footnote text"/>
    <w:basedOn w:val="Normal"/>
    <w:link w:val="FootnoteTextChar"/>
    <w:uiPriority w:val="99"/>
    <w:semiHidden/>
    <w:unhideWhenUsed/>
    <w:rsid w:val="00502C95"/>
    <w:rPr>
      <w:sz w:val="20"/>
      <w:szCs w:val="20"/>
    </w:rPr>
  </w:style>
  <w:style w:type="character" w:customStyle="1" w:styleId="FootnoteTextChar">
    <w:name w:val="Footnote Text Char"/>
    <w:basedOn w:val="DefaultParagraphFont"/>
    <w:link w:val="FootnoteText"/>
    <w:uiPriority w:val="99"/>
    <w:semiHidden/>
    <w:rsid w:val="00502C95"/>
    <w:rPr>
      <w:sz w:val="20"/>
      <w:szCs w:val="20"/>
    </w:rPr>
  </w:style>
  <w:style w:type="character" w:styleId="FootnoteReference">
    <w:name w:val="footnote reference"/>
    <w:basedOn w:val="DefaultParagraphFont"/>
    <w:uiPriority w:val="99"/>
    <w:semiHidden/>
    <w:unhideWhenUsed/>
    <w:rsid w:val="00502C95"/>
    <w:rPr>
      <w:vertAlign w:val="superscript"/>
    </w:rPr>
  </w:style>
  <w:style w:type="paragraph" w:styleId="Header">
    <w:name w:val="header"/>
    <w:basedOn w:val="Normal"/>
    <w:link w:val="HeaderChar"/>
    <w:uiPriority w:val="99"/>
    <w:unhideWhenUsed/>
    <w:rsid w:val="00691717"/>
    <w:pPr>
      <w:tabs>
        <w:tab w:val="center" w:pos="4680"/>
        <w:tab w:val="right" w:pos="9360"/>
      </w:tabs>
    </w:pPr>
  </w:style>
  <w:style w:type="character" w:customStyle="1" w:styleId="HeaderChar">
    <w:name w:val="Header Char"/>
    <w:basedOn w:val="DefaultParagraphFont"/>
    <w:link w:val="Header"/>
    <w:uiPriority w:val="99"/>
    <w:rsid w:val="00691717"/>
  </w:style>
  <w:style w:type="paragraph" w:styleId="Footer">
    <w:name w:val="footer"/>
    <w:basedOn w:val="Normal"/>
    <w:link w:val="FooterChar"/>
    <w:uiPriority w:val="99"/>
    <w:unhideWhenUsed/>
    <w:rsid w:val="00691717"/>
    <w:pPr>
      <w:tabs>
        <w:tab w:val="center" w:pos="4680"/>
        <w:tab w:val="right" w:pos="9360"/>
      </w:tabs>
    </w:pPr>
  </w:style>
  <w:style w:type="character" w:customStyle="1" w:styleId="FooterChar">
    <w:name w:val="Footer Char"/>
    <w:basedOn w:val="DefaultParagraphFont"/>
    <w:link w:val="Footer"/>
    <w:uiPriority w:val="99"/>
    <w:rsid w:val="00691717"/>
  </w:style>
  <w:style w:type="character" w:styleId="PageNumber">
    <w:name w:val="page number"/>
    <w:basedOn w:val="DefaultParagraphFont"/>
    <w:uiPriority w:val="99"/>
    <w:semiHidden/>
    <w:unhideWhenUsed/>
    <w:rsid w:val="006917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069811">
      <w:bodyDiv w:val="1"/>
      <w:marLeft w:val="0"/>
      <w:marRight w:val="0"/>
      <w:marTop w:val="0"/>
      <w:marBottom w:val="0"/>
      <w:divBdr>
        <w:top w:val="none" w:sz="0" w:space="0" w:color="auto"/>
        <w:left w:val="none" w:sz="0" w:space="0" w:color="auto"/>
        <w:bottom w:val="none" w:sz="0" w:space="0" w:color="auto"/>
        <w:right w:val="none" w:sz="0" w:space="0" w:color="auto"/>
      </w:divBdr>
    </w:div>
    <w:div w:id="142697145">
      <w:bodyDiv w:val="1"/>
      <w:marLeft w:val="0"/>
      <w:marRight w:val="0"/>
      <w:marTop w:val="0"/>
      <w:marBottom w:val="0"/>
      <w:divBdr>
        <w:top w:val="none" w:sz="0" w:space="0" w:color="auto"/>
        <w:left w:val="none" w:sz="0" w:space="0" w:color="auto"/>
        <w:bottom w:val="none" w:sz="0" w:space="0" w:color="auto"/>
        <w:right w:val="none" w:sz="0" w:space="0" w:color="auto"/>
      </w:divBdr>
    </w:div>
    <w:div w:id="145241247">
      <w:bodyDiv w:val="1"/>
      <w:marLeft w:val="0"/>
      <w:marRight w:val="0"/>
      <w:marTop w:val="0"/>
      <w:marBottom w:val="0"/>
      <w:divBdr>
        <w:top w:val="none" w:sz="0" w:space="0" w:color="auto"/>
        <w:left w:val="none" w:sz="0" w:space="0" w:color="auto"/>
        <w:bottom w:val="none" w:sz="0" w:space="0" w:color="auto"/>
        <w:right w:val="none" w:sz="0" w:space="0" w:color="auto"/>
      </w:divBdr>
    </w:div>
    <w:div w:id="248928934">
      <w:bodyDiv w:val="1"/>
      <w:marLeft w:val="0"/>
      <w:marRight w:val="0"/>
      <w:marTop w:val="0"/>
      <w:marBottom w:val="0"/>
      <w:divBdr>
        <w:top w:val="none" w:sz="0" w:space="0" w:color="auto"/>
        <w:left w:val="none" w:sz="0" w:space="0" w:color="auto"/>
        <w:bottom w:val="none" w:sz="0" w:space="0" w:color="auto"/>
        <w:right w:val="none" w:sz="0" w:space="0" w:color="auto"/>
      </w:divBdr>
    </w:div>
    <w:div w:id="396167142">
      <w:bodyDiv w:val="1"/>
      <w:marLeft w:val="0"/>
      <w:marRight w:val="0"/>
      <w:marTop w:val="0"/>
      <w:marBottom w:val="0"/>
      <w:divBdr>
        <w:top w:val="none" w:sz="0" w:space="0" w:color="auto"/>
        <w:left w:val="none" w:sz="0" w:space="0" w:color="auto"/>
        <w:bottom w:val="none" w:sz="0" w:space="0" w:color="auto"/>
        <w:right w:val="none" w:sz="0" w:space="0" w:color="auto"/>
      </w:divBdr>
    </w:div>
    <w:div w:id="430900881">
      <w:bodyDiv w:val="1"/>
      <w:marLeft w:val="0"/>
      <w:marRight w:val="0"/>
      <w:marTop w:val="0"/>
      <w:marBottom w:val="0"/>
      <w:divBdr>
        <w:top w:val="none" w:sz="0" w:space="0" w:color="auto"/>
        <w:left w:val="none" w:sz="0" w:space="0" w:color="auto"/>
        <w:bottom w:val="none" w:sz="0" w:space="0" w:color="auto"/>
        <w:right w:val="none" w:sz="0" w:space="0" w:color="auto"/>
      </w:divBdr>
    </w:div>
    <w:div w:id="470025899">
      <w:bodyDiv w:val="1"/>
      <w:marLeft w:val="0"/>
      <w:marRight w:val="0"/>
      <w:marTop w:val="0"/>
      <w:marBottom w:val="0"/>
      <w:divBdr>
        <w:top w:val="none" w:sz="0" w:space="0" w:color="auto"/>
        <w:left w:val="none" w:sz="0" w:space="0" w:color="auto"/>
        <w:bottom w:val="none" w:sz="0" w:space="0" w:color="auto"/>
        <w:right w:val="none" w:sz="0" w:space="0" w:color="auto"/>
      </w:divBdr>
    </w:div>
    <w:div w:id="558366855">
      <w:bodyDiv w:val="1"/>
      <w:marLeft w:val="0"/>
      <w:marRight w:val="0"/>
      <w:marTop w:val="0"/>
      <w:marBottom w:val="0"/>
      <w:divBdr>
        <w:top w:val="none" w:sz="0" w:space="0" w:color="auto"/>
        <w:left w:val="none" w:sz="0" w:space="0" w:color="auto"/>
        <w:bottom w:val="none" w:sz="0" w:space="0" w:color="auto"/>
        <w:right w:val="none" w:sz="0" w:space="0" w:color="auto"/>
      </w:divBdr>
    </w:div>
    <w:div w:id="564418444">
      <w:bodyDiv w:val="1"/>
      <w:marLeft w:val="0"/>
      <w:marRight w:val="0"/>
      <w:marTop w:val="0"/>
      <w:marBottom w:val="0"/>
      <w:divBdr>
        <w:top w:val="none" w:sz="0" w:space="0" w:color="auto"/>
        <w:left w:val="none" w:sz="0" w:space="0" w:color="auto"/>
        <w:bottom w:val="none" w:sz="0" w:space="0" w:color="auto"/>
        <w:right w:val="none" w:sz="0" w:space="0" w:color="auto"/>
      </w:divBdr>
    </w:div>
    <w:div w:id="590697971">
      <w:bodyDiv w:val="1"/>
      <w:marLeft w:val="0"/>
      <w:marRight w:val="0"/>
      <w:marTop w:val="0"/>
      <w:marBottom w:val="0"/>
      <w:divBdr>
        <w:top w:val="none" w:sz="0" w:space="0" w:color="auto"/>
        <w:left w:val="none" w:sz="0" w:space="0" w:color="auto"/>
        <w:bottom w:val="none" w:sz="0" w:space="0" w:color="auto"/>
        <w:right w:val="none" w:sz="0" w:space="0" w:color="auto"/>
      </w:divBdr>
    </w:div>
    <w:div w:id="627514080">
      <w:bodyDiv w:val="1"/>
      <w:marLeft w:val="0"/>
      <w:marRight w:val="0"/>
      <w:marTop w:val="0"/>
      <w:marBottom w:val="0"/>
      <w:divBdr>
        <w:top w:val="none" w:sz="0" w:space="0" w:color="auto"/>
        <w:left w:val="none" w:sz="0" w:space="0" w:color="auto"/>
        <w:bottom w:val="none" w:sz="0" w:space="0" w:color="auto"/>
        <w:right w:val="none" w:sz="0" w:space="0" w:color="auto"/>
      </w:divBdr>
    </w:div>
    <w:div w:id="692726544">
      <w:bodyDiv w:val="1"/>
      <w:marLeft w:val="0"/>
      <w:marRight w:val="0"/>
      <w:marTop w:val="0"/>
      <w:marBottom w:val="0"/>
      <w:divBdr>
        <w:top w:val="none" w:sz="0" w:space="0" w:color="auto"/>
        <w:left w:val="none" w:sz="0" w:space="0" w:color="auto"/>
        <w:bottom w:val="none" w:sz="0" w:space="0" w:color="auto"/>
        <w:right w:val="none" w:sz="0" w:space="0" w:color="auto"/>
      </w:divBdr>
    </w:div>
    <w:div w:id="715131073">
      <w:bodyDiv w:val="1"/>
      <w:marLeft w:val="0"/>
      <w:marRight w:val="0"/>
      <w:marTop w:val="0"/>
      <w:marBottom w:val="0"/>
      <w:divBdr>
        <w:top w:val="none" w:sz="0" w:space="0" w:color="auto"/>
        <w:left w:val="none" w:sz="0" w:space="0" w:color="auto"/>
        <w:bottom w:val="none" w:sz="0" w:space="0" w:color="auto"/>
        <w:right w:val="none" w:sz="0" w:space="0" w:color="auto"/>
      </w:divBdr>
    </w:div>
    <w:div w:id="931738996">
      <w:bodyDiv w:val="1"/>
      <w:marLeft w:val="0"/>
      <w:marRight w:val="0"/>
      <w:marTop w:val="0"/>
      <w:marBottom w:val="0"/>
      <w:divBdr>
        <w:top w:val="none" w:sz="0" w:space="0" w:color="auto"/>
        <w:left w:val="none" w:sz="0" w:space="0" w:color="auto"/>
        <w:bottom w:val="none" w:sz="0" w:space="0" w:color="auto"/>
        <w:right w:val="none" w:sz="0" w:space="0" w:color="auto"/>
      </w:divBdr>
    </w:div>
    <w:div w:id="1009984037">
      <w:bodyDiv w:val="1"/>
      <w:marLeft w:val="0"/>
      <w:marRight w:val="0"/>
      <w:marTop w:val="0"/>
      <w:marBottom w:val="0"/>
      <w:divBdr>
        <w:top w:val="none" w:sz="0" w:space="0" w:color="auto"/>
        <w:left w:val="none" w:sz="0" w:space="0" w:color="auto"/>
        <w:bottom w:val="none" w:sz="0" w:space="0" w:color="auto"/>
        <w:right w:val="none" w:sz="0" w:space="0" w:color="auto"/>
      </w:divBdr>
    </w:div>
    <w:div w:id="1221483916">
      <w:bodyDiv w:val="1"/>
      <w:marLeft w:val="0"/>
      <w:marRight w:val="0"/>
      <w:marTop w:val="0"/>
      <w:marBottom w:val="0"/>
      <w:divBdr>
        <w:top w:val="none" w:sz="0" w:space="0" w:color="auto"/>
        <w:left w:val="none" w:sz="0" w:space="0" w:color="auto"/>
        <w:bottom w:val="none" w:sz="0" w:space="0" w:color="auto"/>
        <w:right w:val="none" w:sz="0" w:space="0" w:color="auto"/>
      </w:divBdr>
    </w:div>
    <w:div w:id="1244879674">
      <w:bodyDiv w:val="1"/>
      <w:marLeft w:val="0"/>
      <w:marRight w:val="0"/>
      <w:marTop w:val="0"/>
      <w:marBottom w:val="0"/>
      <w:divBdr>
        <w:top w:val="none" w:sz="0" w:space="0" w:color="auto"/>
        <w:left w:val="none" w:sz="0" w:space="0" w:color="auto"/>
        <w:bottom w:val="none" w:sz="0" w:space="0" w:color="auto"/>
        <w:right w:val="none" w:sz="0" w:space="0" w:color="auto"/>
      </w:divBdr>
    </w:div>
    <w:div w:id="1246260424">
      <w:bodyDiv w:val="1"/>
      <w:marLeft w:val="0"/>
      <w:marRight w:val="0"/>
      <w:marTop w:val="0"/>
      <w:marBottom w:val="0"/>
      <w:divBdr>
        <w:top w:val="none" w:sz="0" w:space="0" w:color="auto"/>
        <w:left w:val="none" w:sz="0" w:space="0" w:color="auto"/>
        <w:bottom w:val="none" w:sz="0" w:space="0" w:color="auto"/>
        <w:right w:val="none" w:sz="0" w:space="0" w:color="auto"/>
      </w:divBdr>
    </w:div>
    <w:div w:id="1269122623">
      <w:bodyDiv w:val="1"/>
      <w:marLeft w:val="0"/>
      <w:marRight w:val="0"/>
      <w:marTop w:val="0"/>
      <w:marBottom w:val="0"/>
      <w:divBdr>
        <w:top w:val="none" w:sz="0" w:space="0" w:color="auto"/>
        <w:left w:val="none" w:sz="0" w:space="0" w:color="auto"/>
        <w:bottom w:val="none" w:sz="0" w:space="0" w:color="auto"/>
        <w:right w:val="none" w:sz="0" w:space="0" w:color="auto"/>
      </w:divBdr>
    </w:div>
    <w:div w:id="1295527527">
      <w:bodyDiv w:val="1"/>
      <w:marLeft w:val="0"/>
      <w:marRight w:val="0"/>
      <w:marTop w:val="0"/>
      <w:marBottom w:val="0"/>
      <w:divBdr>
        <w:top w:val="none" w:sz="0" w:space="0" w:color="auto"/>
        <w:left w:val="none" w:sz="0" w:space="0" w:color="auto"/>
        <w:bottom w:val="none" w:sz="0" w:space="0" w:color="auto"/>
        <w:right w:val="none" w:sz="0" w:space="0" w:color="auto"/>
      </w:divBdr>
    </w:div>
    <w:div w:id="1380084590">
      <w:bodyDiv w:val="1"/>
      <w:marLeft w:val="0"/>
      <w:marRight w:val="0"/>
      <w:marTop w:val="0"/>
      <w:marBottom w:val="0"/>
      <w:divBdr>
        <w:top w:val="none" w:sz="0" w:space="0" w:color="auto"/>
        <w:left w:val="none" w:sz="0" w:space="0" w:color="auto"/>
        <w:bottom w:val="none" w:sz="0" w:space="0" w:color="auto"/>
        <w:right w:val="none" w:sz="0" w:space="0" w:color="auto"/>
      </w:divBdr>
    </w:div>
    <w:div w:id="1574390534">
      <w:bodyDiv w:val="1"/>
      <w:marLeft w:val="0"/>
      <w:marRight w:val="0"/>
      <w:marTop w:val="0"/>
      <w:marBottom w:val="0"/>
      <w:divBdr>
        <w:top w:val="none" w:sz="0" w:space="0" w:color="auto"/>
        <w:left w:val="none" w:sz="0" w:space="0" w:color="auto"/>
        <w:bottom w:val="none" w:sz="0" w:space="0" w:color="auto"/>
        <w:right w:val="none" w:sz="0" w:space="0" w:color="auto"/>
      </w:divBdr>
    </w:div>
    <w:div w:id="1632174816">
      <w:bodyDiv w:val="1"/>
      <w:marLeft w:val="0"/>
      <w:marRight w:val="0"/>
      <w:marTop w:val="0"/>
      <w:marBottom w:val="0"/>
      <w:divBdr>
        <w:top w:val="none" w:sz="0" w:space="0" w:color="auto"/>
        <w:left w:val="none" w:sz="0" w:space="0" w:color="auto"/>
        <w:bottom w:val="none" w:sz="0" w:space="0" w:color="auto"/>
        <w:right w:val="none" w:sz="0" w:space="0" w:color="auto"/>
      </w:divBdr>
    </w:div>
    <w:div w:id="1860925101">
      <w:bodyDiv w:val="1"/>
      <w:marLeft w:val="0"/>
      <w:marRight w:val="0"/>
      <w:marTop w:val="0"/>
      <w:marBottom w:val="0"/>
      <w:divBdr>
        <w:top w:val="none" w:sz="0" w:space="0" w:color="auto"/>
        <w:left w:val="none" w:sz="0" w:space="0" w:color="auto"/>
        <w:bottom w:val="none" w:sz="0" w:space="0" w:color="auto"/>
        <w:right w:val="none" w:sz="0" w:space="0" w:color="auto"/>
      </w:divBdr>
      <w:divsChild>
        <w:div w:id="1489706816">
          <w:marLeft w:val="0"/>
          <w:marRight w:val="0"/>
          <w:marTop w:val="0"/>
          <w:marBottom w:val="0"/>
          <w:divBdr>
            <w:top w:val="none" w:sz="0" w:space="0" w:color="auto"/>
            <w:left w:val="none" w:sz="0" w:space="0" w:color="auto"/>
            <w:bottom w:val="none" w:sz="0" w:space="0" w:color="auto"/>
            <w:right w:val="none" w:sz="0" w:space="0" w:color="auto"/>
          </w:divBdr>
        </w:div>
      </w:divsChild>
    </w:div>
    <w:div w:id="1871725043">
      <w:bodyDiv w:val="1"/>
      <w:marLeft w:val="0"/>
      <w:marRight w:val="0"/>
      <w:marTop w:val="0"/>
      <w:marBottom w:val="0"/>
      <w:divBdr>
        <w:top w:val="none" w:sz="0" w:space="0" w:color="auto"/>
        <w:left w:val="none" w:sz="0" w:space="0" w:color="auto"/>
        <w:bottom w:val="none" w:sz="0" w:space="0" w:color="auto"/>
        <w:right w:val="none" w:sz="0" w:space="0" w:color="auto"/>
      </w:divBdr>
    </w:div>
    <w:div w:id="1937859617">
      <w:bodyDiv w:val="1"/>
      <w:marLeft w:val="0"/>
      <w:marRight w:val="0"/>
      <w:marTop w:val="0"/>
      <w:marBottom w:val="0"/>
      <w:divBdr>
        <w:top w:val="none" w:sz="0" w:space="0" w:color="auto"/>
        <w:left w:val="none" w:sz="0" w:space="0" w:color="auto"/>
        <w:bottom w:val="none" w:sz="0" w:space="0" w:color="auto"/>
        <w:right w:val="none" w:sz="0" w:space="0" w:color="auto"/>
      </w:divBdr>
    </w:div>
    <w:div w:id="1950503514">
      <w:bodyDiv w:val="1"/>
      <w:marLeft w:val="0"/>
      <w:marRight w:val="0"/>
      <w:marTop w:val="0"/>
      <w:marBottom w:val="0"/>
      <w:divBdr>
        <w:top w:val="none" w:sz="0" w:space="0" w:color="auto"/>
        <w:left w:val="none" w:sz="0" w:space="0" w:color="auto"/>
        <w:bottom w:val="none" w:sz="0" w:space="0" w:color="auto"/>
        <w:right w:val="none" w:sz="0" w:space="0" w:color="auto"/>
      </w:divBdr>
    </w:div>
    <w:div w:id="2048985983">
      <w:bodyDiv w:val="1"/>
      <w:marLeft w:val="0"/>
      <w:marRight w:val="0"/>
      <w:marTop w:val="0"/>
      <w:marBottom w:val="0"/>
      <w:divBdr>
        <w:top w:val="none" w:sz="0" w:space="0" w:color="auto"/>
        <w:left w:val="none" w:sz="0" w:space="0" w:color="auto"/>
        <w:bottom w:val="none" w:sz="0" w:space="0" w:color="auto"/>
        <w:right w:val="none" w:sz="0" w:space="0" w:color="auto"/>
      </w:divBdr>
    </w:div>
    <w:div w:id="2102752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iritualwarfare.blog/digital-missions" TargetMode="External"/><Relationship Id="rId13" Type="http://schemas.openxmlformats.org/officeDocument/2006/relationships/hyperlink" Target="https://www.gotquestions.org/" TargetMode="External"/><Relationship Id="rId18" Type="http://schemas.openxmlformats.org/officeDocument/2006/relationships/hyperlink" Target="https://www.oculus.com/experiences/quest/2002317119880945/"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oculus.com/experiences/quest/3002729676463989/" TargetMode="External"/><Relationship Id="rId2" Type="http://schemas.openxmlformats.org/officeDocument/2006/relationships/numbering" Target="numbering.xml"/><Relationship Id="rId16" Type="http://schemas.openxmlformats.org/officeDocument/2006/relationships/hyperlink" Target="https://www.youtube.com/watch?v=Ordizc-8gv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livingwaters.org/"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spiritualwarfare.blog/full-digital-missions-bibliography" TargetMode="External"/><Relationship Id="rId4" Type="http://schemas.openxmlformats.org/officeDocument/2006/relationships/settings" Target="settings.xml"/><Relationship Id="rId9" Type="http://schemas.openxmlformats.org/officeDocument/2006/relationships/hyperlink" Target="http://www.spiritualwarfare.blog/curriculum-vitae" TargetMode="External"/><Relationship Id="rId14" Type="http://schemas.openxmlformats.org/officeDocument/2006/relationships/hyperlink" Target="https://bibleproject.com/"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SpiritualWarfare.blog/missions-in-metaverse-research" TargetMode="External"/><Relationship Id="rId3" Type="http://schemas.openxmlformats.org/officeDocument/2006/relationships/hyperlink" Target="http://www.trustworthyword.com/what-does-the-bible-say-about-church-membership" TargetMode="External"/><Relationship Id="rId7" Type="http://schemas.openxmlformats.org/officeDocument/2006/relationships/hyperlink" Target="http://www.spiritualwarfare.blog/digital-missions-research" TargetMode="External"/><Relationship Id="rId2" Type="http://schemas.openxmlformats.org/officeDocument/2006/relationships/hyperlink" Target="http://www.trustworthyword.com/online-church" TargetMode="External"/><Relationship Id="rId1" Type="http://schemas.openxmlformats.org/officeDocument/2006/relationships/hyperlink" Target="http://www.spiritualwarfare.blog/miracles-of-god" TargetMode="External"/><Relationship Id="rId6" Type="http://schemas.openxmlformats.org/officeDocument/2006/relationships/hyperlink" Target="http://www.spiritualwarfare.blog/digital-missions-research" TargetMode="External"/><Relationship Id="rId5" Type="http://schemas.openxmlformats.org/officeDocument/2006/relationships/hyperlink" Target="http://www.spiritualwarfare.blog/missions-statistics" TargetMode="External"/><Relationship Id="rId4" Type="http://schemas.openxmlformats.org/officeDocument/2006/relationships/hyperlink" Target="http://www.trustworthyword.com/risk" TargetMode="External"/><Relationship Id="rId9" Type="http://schemas.openxmlformats.org/officeDocument/2006/relationships/hyperlink" Target="https://www.cru.org/us/en/digitalministr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64DE7-7CB9-9644-9050-0D74DFC2D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14</Pages>
  <Words>6776</Words>
  <Characters>38629</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Carl</dc:creator>
  <cp:keywords/>
  <dc:description/>
  <cp:lastModifiedBy>Microsoft Office User</cp:lastModifiedBy>
  <cp:revision>16</cp:revision>
  <dcterms:created xsi:type="dcterms:W3CDTF">2022-03-25T19:42:00Z</dcterms:created>
  <dcterms:modified xsi:type="dcterms:W3CDTF">2022-03-26T02:23:00Z</dcterms:modified>
</cp:coreProperties>
</file>